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77BC2" w14:textId="6BB551B3" w:rsidR="003C391C" w:rsidRPr="00BB016C" w:rsidRDefault="003C391C" w:rsidP="003C391C">
      <w:pPr>
        <w:spacing w:before="100" w:beforeAutospacing="1" w:after="100" w:afterAutospacing="1"/>
        <w:jc w:val="center"/>
        <w:rPr>
          <w:rFonts w:ascii="Myriad Pro" w:hAnsi="Myriad Pro"/>
          <w:color w:val="000000" w:themeColor="text1"/>
          <w:sz w:val="28"/>
          <w:szCs w:val="28"/>
        </w:rPr>
      </w:pPr>
      <w:r w:rsidRPr="00BB016C">
        <w:rPr>
          <w:rFonts w:ascii="Myriad Pro" w:hAnsi="Myriad Pro"/>
          <w:color w:val="000000" w:themeColor="text1"/>
          <w:sz w:val="28"/>
          <w:szCs w:val="28"/>
        </w:rPr>
        <w:t>Supporting Information for</w:t>
      </w:r>
    </w:p>
    <w:p w14:paraId="55AE8E32" w14:textId="77777777" w:rsidR="00EB34C1" w:rsidRPr="00BB016C" w:rsidRDefault="00EB34C1" w:rsidP="00FF3503">
      <w:pPr>
        <w:spacing w:before="100" w:beforeAutospacing="1" w:after="100" w:afterAutospacing="1"/>
        <w:jc w:val="center"/>
        <w:rPr>
          <w:rFonts w:ascii="Myriad Pro" w:hAnsi="Myriad Pro"/>
          <w:b/>
          <w:color w:val="000000" w:themeColor="text1"/>
          <w:sz w:val="22"/>
          <w:szCs w:val="22"/>
        </w:rPr>
      </w:pPr>
      <w:r w:rsidRPr="00BB016C">
        <w:rPr>
          <w:rFonts w:ascii="Myriad Pro" w:hAnsi="Myriad Pro"/>
          <w:b/>
          <w:color w:val="000000" w:themeColor="text1"/>
          <w:sz w:val="22"/>
          <w:szCs w:val="22"/>
        </w:rPr>
        <w:t>3D velocity and anisotropy structure of the southeastern Tibetan Plateau extracted by the joint inversion of wave gradiometry, noise tomography and receiver function</w:t>
      </w:r>
    </w:p>
    <w:p w14:paraId="53E99DFA" w14:textId="31B1DF64" w:rsidR="003C391C" w:rsidRPr="00BB016C" w:rsidRDefault="003C391C" w:rsidP="00FF3503">
      <w:pPr>
        <w:spacing w:before="100" w:beforeAutospacing="1" w:after="100" w:afterAutospacing="1"/>
        <w:jc w:val="center"/>
        <w:rPr>
          <w:rFonts w:ascii="Myriad Pro" w:hAnsi="Myriad Pro"/>
          <w:color w:val="000000" w:themeColor="text1"/>
          <w:sz w:val="22"/>
          <w:szCs w:val="22"/>
        </w:rPr>
      </w:pPr>
      <w:r w:rsidRPr="00BB016C">
        <w:rPr>
          <w:rFonts w:ascii="Myriad Pro" w:hAnsi="Myriad Pro"/>
          <w:color w:val="000000" w:themeColor="text1"/>
          <w:sz w:val="22"/>
          <w:szCs w:val="22"/>
        </w:rPr>
        <w:t>Feihuang Cao</w:t>
      </w:r>
      <w:r w:rsidRPr="00BB016C">
        <w:rPr>
          <w:rFonts w:ascii="Myriad Pro" w:hAnsi="Myriad Pro"/>
          <w:color w:val="000000" w:themeColor="text1"/>
          <w:sz w:val="22"/>
          <w:szCs w:val="22"/>
          <w:vertAlign w:val="superscript"/>
        </w:rPr>
        <w:t>12</w:t>
      </w:r>
      <w:r w:rsidRPr="00BB016C">
        <w:rPr>
          <w:rFonts w:ascii="Myriad Pro" w:hAnsi="Myriad Pro"/>
          <w:color w:val="000000" w:themeColor="text1"/>
          <w:sz w:val="22"/>
          <w:szCs w:val="22"/>
        </w:rPr>
        <w:t>, Chuntao Liang</w:t>
      </w:r>
      <w:r w:rsidRPr="00BB016C">
        <w:rPr>
          <w:rFonts w:ascii="Myriad Pro" w:hAnsi="Myriad Pro"/>
          <w:color w:val="000000" w:themeColor="text1"/>
          <w:sz w:val="22"/>
          <w:szCs w:val="22"/>
          <w:vertAlign w:val="superscript"/>
        </w:rPr>
        <w:t>12</w:t>
      </w:r>
      <w:r w:rsidRPr="00BB016C">
        <w:rPr>
          <w:rFonts w:ascii="Myriad Pro" w:hAnsi="Myriad Pro"/>
          <w:color w:val="000000" w:themeColor="text1"/>
          <w:sz w:val="22"/>
          <w:szCs w:val="22"/>
        </w:rPr>
        <w:t>, Yihai Yang</w:t>
      </w:r>
      <w:r w:rsidRPr="00BB016C">
        <w:rPr>
          <w:rFonts w:ascii="Myriad Pro" w:hAnsi="Myriad Pro"/>
          <w:color w:val="000000" w:themeColor="text1"/>
          <w:sz w:val="22"/>
          <w:szCs w:val="22"/>
          <w:vertAlign w:val="superscript"/>
        </w:rPr>
        <w:t>3</w:t>
      </w:r>
      <w:r w:rsidRPr="00BB016C">
        <w:rPr>
          <w:rFonts w:ascii="Myriad Pro" w:hAnsi="Myriad Pro"/>
          <w:color w:val="000000" w:themeColor="text1"/>
          <w:sz w:val="22"/>
          <w:szCs w:val="22"/>
        </w:rPr>
        <w:t>, Lu Zhou</w:t>
      </w:r>
      <w:r w:rsidRPr="00BB016C">
        <w:rPr>
          <w:rFonts w:ascii="Myriad Pro" w:hAnsi="Myriad Pro"/>
          <w:color w:val="000000" w:themeColor="text1"/>
          <w:sz w:val="22"/>
          <w:szCs w:val="22"/>
          <w:vertAlign w:val="superscript"/>
        </w:rPr>
        <w:t>12</w:t>
      </w:r>
      <w:r w:rsidRPr="00BB016C">
        <w:rPr>
          <w:rFonts w:ascii="Myriad Pro" w:hAnsi="Myriad Pro"/>
          <w:color w:val="000000" w:themeColor="text1"/>
          <w:sz w:val="22"/>
          <w:szCs w:val="22"/>
        </w:rPr>
        <w:t xml:space="preserve">, </w:t>
      </w:r>
      <w:r w:rsidR="00E44E75" w:rsidRPr="00BB016C">
        <w:rPr>
          <w:rFonts w:ascii="Myriad Pro" w:hAnsi="Myriad Pro"/>
          <w:color w:val="000000" w:themeColor="text1"/>
          <w:sz w:val="22"/>
          <w:szCs w:val="22"/>
        </w:rPr>
        <w:t>Zhiqiang</w:t>
      </w:r>
      <w:r w:rsidR="00CB14E2" w:rsidRPr="00BB016C">
        <w:rPr>
          <w:rFonts w:ascii="Myriad Pro" w:hAnsi="Myriad Pro"/>
          <w:color w:val="000000" w:themeColor="text1"/>
          <w:sz w:val="22"/>
          <w:szCs w:val="22"/>
        </w:rPr>
        <w:t xml:space="preserve"> Liu</w:t>
      </w:r>
      <w:r w:rsidR="00E44E75" w:rsidRPr="00BB016C">
        <w:rPr>
          <w:rFonts w:ascii="Myriad Pro" w:hAnsi="Myriad Pro"/>
          <w:color w:val="000000" w:themeColor="text1"/>
          <w:sz w:val="22"/>
          <w:szCs w:val="22"/>
          <w:vertAlign w:val="superscript"/>
        </w:rPr>
        <w:t>12</w:t>
      </w:r>
      <w:r w:rsidR="00E44E75" w:rsidRPr="00BB016C">
        <w:rPr>
          <w:rFonts w:ascii="Myriad Pro" w:hAnsi="Myriad Pro"/>
          <w:color w:val="000000" w:themeColor="text1"/>
          <w:sz w:val="22"/>
          <w:szCs w:val="22"/>
        </w:rPr>
        <w:t xml:space="preserve">, </w:t>
      </w:r>
      <w:r w:rsidRPr="00BB016C">
        <w:rPr>
          <w:rFonts w:ascii="Myriad Pro" w:hAnsi="Myriad Pro"/>
          <w:color w:val="000000" w:themeColor="text1"/>
          <w:sz w:val="22"/>
          <w:szCs w:val="22"/>
        </w:rPr>
        <w:t>Zhen Liu</w:t>
      </w:r>
      <w:r w:rsidRPr="00BB016C">
        <w:rPr>
          <w:rFonts w:ascii="Myriad Pro" w:hAnsi="Myriad Pro"/>
          <w:color w:val="000000" w:themeColor="text1"/>
          <w:sz w:val="22"/>
          <w:szCs w:val="22"/>
          <w:vertAlign w:val="superscript"/>
        </w:rPr>
        <w:t>12</w:t>
      </w:r>
      <w:r w:rsidRPr="00BB016C">
        <w:rPr>
          <w:rFonts w:ascii="Myriad Pro" w:hAnsi="Myriad Pro"/>
          <w:color w:val="000000" w:themeColor="text1"/>
          <w:sz w:val="22"/>
          <w:szCs w:val="22"/>
        </w:rPr>
        <w:t xml:space="preserve"> </w:t>
      </w:r>
    </w:p>
    <w:p w14:paraId="39E8B93C" w14:textId="77777777" w:rsidR="003C391C" w:rsidRPr="00BB016C" w:rsidRDefault="003C391C" w:rsidP="003C391C">
      <w:pPr>
        <w:spacing w:before="100" w:beforeAutospacing="1" w:after="100" w:afterAutospacing="1"/>
        <w:rPr>
          <w:rFonts w:ascii="Myriad Pro" w:hAnsi="Myriad Pro"/>
          <w:color w:val="000000" w:themeColor="text1"/>
          <w:sz w:val="18"/>
          <w:szCs w:val="18"/>
        </w:rPr>
      </w:pPr>
      <w:r w:rsidRPr="00BB016C">
        <w:rPr>
          <w:rFonts w:ascii="Myriad Pro" w:hAnsi="Myriad Pro"/>
          <w:color w:val="000000" w:themeColor="text1"/>
          <w:sz w:val="18"/>
          <w:szCs w:val="18"/>
          <w:vertAlign w:val="superscript"/>
        </w:rPr>
        <w:t>1</w:t>
      </w:r>
      <w:r w:rsidRPr="00BB016C">
        <w:rPr>
          <w:rFonts w:ascii="Myriad Pro" w:hAnsi="Myriad Pro"/>
          <w:color w:val="000000" w:themeColor="text1"/>
          <w:sz w:val="18"/>
          <w:szCs w:val="18"/>
        </w:rPr>
        <w:t>Key Laboratory of Earth Exploration and Information Techniques of the China Ministry of Education, Chengdu, China 1.</w:t>
      </w:r>
    </w:p>
    <w:p w14:paraId="301709F1" w14:textId="77777777" w:rsidR="003C391C" w:rsidRPr="00BB016C" w:rsidRDefault="003C391C" w:rsidP="003C391C">
      <w:pPr>
        <w:spacing w:before="100" w:beforeAutospacing="1" w:after="100" w:afterAutospacing="1"/>
        <w:rPr>
          <w:rFonts w:ascii="Myriad Pro" w:hAnsi="Myriad Pro"/>
          <w:color w:val="000000" w:themeColor="text1"/>
          <w:sz w:val="18"/>
          <w:szCs w:val="18"/>
        </w:rPr>
      </w:pPr>
      <w:r w:rsidRPr="00BB016C">
        <w:rPr>
          <w:rFonts w:ascii="Myriad Pro" w:hAnsi="Myriad Pro"/>
          <w:color w:val="000000" w:themeColor="text1"/>
          <w:sz w:val="18"/>
          <w:szCs w:val="18"/>
          <w:vertAlign w:val="superscript"/>
        </w:rPr>
        <w:t>2</w:t>
      </w:r>
      <w:r w:rsidRPr="00BB016C">
        <w:rPr>
          <w:rFonts w:ascii="Myriad Pro" w:hAnsi="Myriad Pro"/>
          <w:color w:val="000000" w:themeColor="text1"/>
          <w:sz w:val="18"/>
          <w:szCs w:val="18"/>
        </w:rPr>
        <w:t xml:space="preserve"> State Key Laboratory of Geohazard Prevention and Geoenviroment Protection, Chengdu University of Technology, Chengdu, China 2.</w:t>
      </w:r>
    </w:p>
    <w:p w14:paraId="71891EDF" w14:textId="58C6E42F" w:rsidR="00094365" w:rsidRPr="00BB016C" w:rsidRDefault="003C391C" w:rsidP="003C391C">
      <w:pPr>
        <w:spacing w:before="100" w:beforeAutospacing="1" w:after="100" w:afterAutospacing="1"/>
        <w:rPr>
          <w:rFonts w:ascii="Myriad Pro" w:hAnsi="Myriad Pro"/>
          <w:color w:val="000000" w:themeColor="text1"/>
          <w:sz w:val="22"/>
          <w:szCs w:val="22"/>
        </w:rPr>
      </w:pPr>
      <w:r w:rsidRPr="00BB016C">
        <w:rPr>
          <w:rFonts w:ascii="Myriad Pro" w:hAnsi="Myriad Pro"/>
          <w:color w:val="000000" w:themeColor="text1"/>
          <w:sz w:val="18"/>
          <w:szCs w:val="18"/>
          <w:vertAlign w:val="superscript"/>
        </w:rPr>
        <w:t>3</w:t>
      </w:r>
      <w:r w:rsidRPr="00BB016C">
        <w:rPr>
          <w:rFonts w:ascii="Myriad Pro" w:hAnsi="Myriad Pro"/>
          <w:color w:val="000000" w:themeColor="text1"/>
          <w:sz w:val="18"/>
          <w:szCs w:val="18"/>
        </w:rPr>
        <w:t>Shaanxi Earthquake Agency, Xi’an, Shanxi, P.R. China 3.</w:t>
      </w:r>
      <w:r w:rsidR="00A50033" w:rsidRPr="00BB016C" w:rsidDel="00A50033">
        <w:rPr>
          <w:rFonts w:ascii="Myriad Pro" w:hAnsi="Myriad Pro"/>
          <w:color w:val="000000" w:themeColor="text1"/>
          <w:sz w:val="22"/>
          <w:szCs w:val="22"/>
        </w:rPr>
        <w:t xml:space="preserve"> </w:t>
      </w:r>
    </w:p>
    <w:p w14:paraId="0F92EE95" w14:textId="1A9D58AF" w:rsidR="003C391C" w:rsidRPr="00BB016C" w:rsidRDefault="003C391C" w:rsidP="003C391C">
      <w:pPr>
        <w:spacing w:before="100" w:beforeAutospacing="1" w:after="100" w:afterAutospacing="1"/>
        <w:rPr>
          <w:rFonts w:ascii="Myriad Hebrew" w:eastAsia="Calibri" w:hAnsi="Myriad Hebrew" w:cs="Myriad Hebrew"/>
          <w:color w:val="000000" w:themeColor="text1"/>
          <w:sz w:val="20"/>
        </w:rPr>
      </w:pPr>
      <w:r w:rsidRPr="00BB016C">
        <w:rPr>
          <w:rFonts w:ascii="Myriad Pro" w:eastAsia="Times New Roman" w:hAnsi="Myriad Pro"/>
          <w:color w:val="000000" w:themeColor="text1"/>
          <w:sz w:val="20"/>
        </w:rPr>
        <w:t>Corresponding author: Chuntao Liang</w:t>
      </w:r>
      <w:r w:rsidRPr="00BB016C">
        <w:rPr>
          <w:rFonts w:ascii="Myriad Pro" w:eastAsia="Times New Roman" w:hAnsi="Myriad Pro"/>
          <w:color w:val="000000" w:themeColor="text1"/>
          <w:sz w:val="18"/>
          <w:szCs w:val="18"/>
        </w:rPr>
        <w:t xml:space="preserve"> </w:t>
      </w:r>
      <w:r w:rsidRPr="00BB016C">
        <w:rPr>
          <w:rFonts w:ascii="Myriad Hebrew" w:eastAsia="Calibri" w:hAnsi="Myriad Hebrew" w:cs="Myriad Hebrew"/>
          <w:color w:val="000000" w:themeColor="text1"/>
          <w:sz w:val="20"/>
        </w:rPr>
        <w:t>(</w:t>
      </w:r>
      <w:hyperlink r:id="rId7" w:history="1">
        <w:r w:rsidRPr="00BB016C">
          <w:rPr>
            <w:rFonts w:ascii="Myriad Hebrew" w:eastAsia="Calibri" w:hAnsi="Myriad Hebrew" w:cs="Myriad Hebrew"/>
            <w:color w:val="000000" w:themeColor="text1"/>
            <w:sz w:val="20"/>
            <w:u w:val="single"/>
          </w:rPr>
          <w:t>liangct@cdut.edu.cn</w:t>
        </w:r>
        <w:r w:rsidRPr="00BB016C">
          <w:rPr>
            <w:rFonts w:ascii="Myriad Hebrew" w:eastAsia="Calibri" w:hAnsi="Myriad Hebrew" w:cs="Myriad Hebrew"/>
            <w:color w:val="000000" w:themeColor="text1"/>
            <w:sz w:val="20"/>
          </w:rPr>
          <w:t>)</w:t>
        </w:r>
      </w:hyperlink>
    </w:p>
    <w:p w14:paraId="75B1498E" w14:textId="77777777" w:rsidR="00685886" w:rsidRPr="00BB016C" w:rsidRDefault="00685886" w:rsidP="003C391C">
      <w:pPr>
        <w:spacing w:before="100" w:beforeAutospacing="1" w:after="100" w:afterAutospacing="1"/>
        <w:rPr>
          <w:rFonts w:ascii="Myriad Hebrew" w:hAnsi="Myriad Hebrew" w:cs="Myriad Hebrew"/>
          <w:color w:val="000000" w:themeColor="text1"/>
          <w:sz w:val="22"/>
          <w:szCs w:val="22"/>
        </w:rPr>
        <w:sectPr w:rsidR="00685886" w:rsidRPr="00BB016C" w:rsidSect="00685886">
          <w:headerReference w:type="default" r:id="rId8"/>
          <w:footerReference w:type="default" r:id="rId9"/>
          <w:pgSz w:w="12240" w:h="15840"/>
          <w:pgMar w:top="1440" w:right="1800" w:bottom="1440" w:left="1800" w:header="720" w:footer="720" w:gutter="0"/>
          <w:lnNumType w:countBy="1" w:restart="continuous"/>
          <w:pgNumType w:start="1"/>
          <w:cols w:space="720"/>
          <w:docGrid w:linePitch="360"/>
        </w:sectPr>
      </w:pPr>
    </w:p>
    <w:p w14:paraId="77CB1835" w14:textId="77777777" w:rsidR="00706AB0" w:rsidRPr="00BB016C" w:rsidRDefault="00706AB0" w:rsidP="00706AB0">
      <w:pPr>
        <w:ind w:firstLine="480"/>
        <w:jc w:val="center"/>
        <w:rPr>
          <w:rFonts w:eastAsia="MS Mincho"/>
          <w:color w:val="000000" w:themeColor="text1"/>
          <w:szCs w:val="24"/>
        </w:rPr>
      </w:pPr>
      <w:r w:rsidRPr="00BB016C">
        <w:rPr>
          <w:rFonts w:eastAsia="MS Mincho"/>
          <w:noProof/>
          <w:color w:val="000000" w:themeColor="text1"/>
          <w:szCs w:val="24"/>
        </w:rPr>
        <w:lastRenderedPageBreak/>
        <w:drawing>
          <wp:inline distT="0" distB="0" distL="0" distR="0" wp14:anchorId="73FE6736" wp14:editId="01CA7F27">
            <wp:extent cx="1878965" cy="1598295"/>
            <wp:effectExtent l="0" t="0" r="698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85161" cy="1603919"/>
                    </a:xfrm>
                    <a:prstGeom prst="rect">
                      <a:avLst/>
                    </a:prstGeom>
                    <a:noFill/>
                  </pic:spPr>
                </pic:pic>
              </a:graphicData>
            </a:graphic>
          </wp:inline>
        </w:drawing>
      </w:r>
    </w:p>
    <w:p w14:paraId="456CA4E3" w14:textId="25583C0A" w:rsidR="00706AB0" w:rsidRPr="00BB016C" w:rsidRDefault="00706AB0" w:rsidP="00706AB0">
      <w:pPr>
        <w:ind w:firstLine="482"/>
        <w:jc w:val="both"/>
        <w:rPr>
          <w:rFonts w:eastAsia="MS Mincho"/>
          <w:color w:val="000000" w:themeColor="text1"/>
          <w:szCs w:val="24"/>
        </w:rPr>
      </w:pPr>
      <w:r w:rsidRPr="00BB016C">
        <w:rPr>
          <w:rFonts w:eastAsia="MS Mincho"/>
          <w:b/>
          <w:bCs/>
          <w:color w:val="000000" w:themeColor="text1"/>
          <w:szCs w:val="24"/>
        </w:rPr>
        <w:t>Figure S1</w:t>
      </w:r>
      <w:r w:rsidRPr="00BB016C">
        <w:rPr>
          <w:rFonts w:eastAsia="MS Mincho"/>
          <w:color w:val="000000" w:themeColor="text1"/>
          <w:szCs w:val="24"/>
        </w:rPr>
        <w:t>. Diagrams of subarray with reference location of grid point. Black triangles represent supporting stations; dots mark the grid point, where the red dot denotes the reference location.</w:t>
      </w:r>
    </w:p>
    <w:p w14:paraId="0B695E64" w14:textId="77777777" w:rsidR="003C391C" w:rsidRPr="00BB016C" w:rsidRDefault="003C391C" w:rsidP="003C391C">
      <w:pPr>
        <w:jc w:val="center"/>
        <w:rPr>
          <w:noProof/>
          <w:color w:val="000000" w:themeColor="text1"/>
        </w:rPr>
      </w:pPr>
    </w:p>
    <w:p w14:paraId="6456E251" w14:textId="77777777" w:rsidR="003C391C" w:rsidRPr="00BB016C" w:rsidRDefault="003C391C" w:rsidP="003C391C">
      <w:pPr>
        <w:jc w:val="center"/>
        <w:rPr>
          <w:noProof/>
          <w:color w:val="000000" w:themeColor="text1"/>
        </w:rPr>
      </w:pPr>
      <w:r w:rsidRPr="00BB016C">
        <w:rPr>
          <w:noProof/>
          <w:color w:val="000000" w:themeColor="text1"/>
        </w:rPr>
        <w:drawing>
          <wp:inline distT="0" distB="0" distL="0" distR="0" wp14:anchorId="4B9A0A55" wp14:editId="6F8B3CE9">
            <wp:extent cx="3591225" cy="3966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94344" cy="3969539"/>
                    </a:xfrm>
                    <a:prstGeom prst="rect">
                      <a:avLst/>
                    </a:prstGeom>
                    <a:noFill/>
                  </pic:spPr>
                </pic:pic>
              </a:graphicData>
            </a:graphic>
          </wp:inline>
        </w:drawing>
      </w:r>
    </w:p>
    <w:p w14:paraId="5C875872" w14:textId="3BA840BB" w:rsidR="00685886" w:rsidRPr="00BB016C" w:rsidRDefault="003C391C" w:rsidP="000D1419">
      <w:pPr>
        <w:jc w:val="center"/>
        <w:rPr>
          <w:noProof/>
          <w:color w:val="000000" w:themeColor="text1"/>
        </w:rPr>
        <w:sectPr w:rsidR="00685886" w:rsidRPr="00BB016C" w:rsidSect="00685886">
          <w:pgSz w:w="12240" w:h="15840"/>
          <w:pgMar w:top="1440" w:right="1800" w:bottom="1440" w:left="1800" w:header="720" w:footer="720" w:gutter="0"/>
          <w:lnNumType w:countBy="1" w:restart="continuous"/>
          <w:pgNumType w:start="1"/>
          <w:cols w:space="720"/>
          <w:docGrid w:linePitch="360"/>
        </w:sectPr>
      </w:pPr>
      <w:r w:rsidRPr="00BB016C">
        <w:rPr>
          <w:rFonts w:ascii="Myriad Pro" w:hAnsi="Myriad Pro"/>
          <w:b/>
          <w:bCs/>
          <w:color w:val="000000" w:themeColor="text1"/>
          <w:kern w:val="32"/>
          <w:sz w:val="22"/>
          <w:szCs w:val="22"/>
        </w:rPr>
        <w:t>Figure S</w:t>
      </w:r>
      <w:r w:rsidR="00753784" w:rsidRPr="00BB016C">
        <w:rPr>
          <w:rFonts w:ascii="Myriad Pro" w:hAnsi="Myriad Pro"/>
          <w:b/>
          <w:bCs/>
          <w:color w:val="000000" w:themeColor="text1"/>
          <w:kern w:val="32"/>
          <w:sz w:val="22"/>
          <w:szCs w:val="22"/>
        </w:rPr>
        <w:t>2</w:t>
      </w:r>
      <w:r w:rsidRPr="00BB016C">
        <w:rPr>
          <w:rFonts w:ascii="Myriad Pro" w:hAnsi="Myriad Pro"/>
          <w:b/>
          <w:bCs/>
          <w:color w:val="000000" w:themeColor="text1"/>
          <w:kern w:val="32"/>
          <w:sz w:val="22"/>
          <w:szCs w:val="22"/>
        </w:rPr>
        <w:t xml:space="preserve">. </w:t>
      </w:r>
      <w:r w:rsidRPr="00BB016C">
        <w:rPr>
          <w:noProof/>
          <w:color w:val="000000" w:themeColor="text1"/>
          <w:lang w:eastAsia="zh-CN"/>
        </w:rPr>
        <w:t xml:space="preserve">Cross-correlations of ambient seismic noise recorded by the the </w:t>
      </w:r>
      <w:r w:rsidR="000D1419" w:rsidRPr="00BB016C">
        <w:rPr>
          <w:noProof/>
          <w:color w:val="000000" w:themeColor="text1"/>
          <w:lang w:eastAsia="zh-CN"/>
        </w:rPr>
        <w:t>Temporary Western Sichuan Array</w:t>
      </w:r>
    </w:p>
    <w:p w14:paraId="2A7AAA7D" w14:textId="77777777" w:rsidR="003C391C" w:rsidRPr="00BB016C" w:rsidRDefault="003C391C" w:rsidP="00685886">
      <w:pPr>
        <w:rPr>
          <w:noProof/>
          <w:color w:val="000000" w:themeColor="text1"/>
        </w:rPr>
      </w:pPr>
    </w:p>
    <w:p w14:paraId="3D441777" w14:textId="2986D76A" w:rsidR="003C391C" w:rsidRPr="00BB016C" w:rsidRDefault="003C391C" w:rsidP="003C391C">
      <w:pPr>
        <w:jc w:val="center"/>
        <w:rPr>
          <w:bCs/>
          <w:color w:val="000000" w:themeColor="text1"/>
        </w:rPr>
      </w:pPr>
      <w:r w:rsidRPr="00BB016C">
        <w:rPr>
          <w:noProof/>
          <w:color w:val="000000" w:themeColor="text1"/>
        </w:rPr>
        <w:drawing>
          <wp:inline distT="0" distB="0" distL="0" distR="0" wp14:anchorId="4BACB546" wp14:editId="3BB3175F">
            <wp:extent cx="5845648" cy="3239403"/>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9324" cy="3246982"/>
                    </a:xfrm>
                    <a:prstGeom prst="rect">
                      <a:avLst/>
                    </a:prstGeom>
                    <a:noFill/>
                  </pic:spPr>
                </pic:pic>
              </a:graphicData>
            </a:graphic>
          </wp:inline>
        </w:drawing>
      </w:r>
      <w:r w:rsidRPr="00BB016C">
        <w:rPr>
          <w:rFonts w:hint="eastAsia"/>
          <w:b/>
          <w:bCs/>
          <w:color w:val="000000" w:themeColor="text1"/>
          <w:lang w:eastAsia="zh-CN"/>
        </w:rPr>
        <w:t xml:space="preserve"> </w:t>
      </w:r>
      <w:r w:rsidRPr="00BB016C">
        <w:rPr>
          <w:rFonts w:ascii="Myriad Pro" w:hAnsi="Myriad Pro" w:hint="eastAsia"/>
          <w:b/>
          <w:bCs/>
          <w:color w:val="000000" w:themeColor="text1"/>
          <w:kern w:val="32"/>
          <w:sz w:val="22"/>
          <w:szCs w:val="22"/>
        </w:rPr>
        <w:t>F</w:t>
      </w:r>
      <w:r w:rsidRPr="00BB016C">
        <w:rPr>
          <w:rFonts w:ascii="Myriad Pro" w:hAnsi="Myriad Pro"/>
          <w:b/>
          <w:bCs/>
          <w:color w:val="000000" w:themeColor="text1"/>
          <w:kern w:val="32"/>
          <w:sz w:val="22"/>
          <w:szCs w:val="22"/>
        </w:rPr>
        <w:t>igure S</w:t>
      </w:r>
      <w:r w:rsidR="00753784" w:rsidRPr="00BB016C">
        <w:rPr>
          <w:rFonts w:ascii="Myriad Pro" w:hAnsi="Myriad Pro"/>
          <w:b/>
          <w:bCs/>
          <w:color w:val="000000" w:themeColor="text1"/>
          <w:kern w:val="32"/>
          <w:sz w:val="22"/>
          <w:szCs w:val="22"/>
        </w:rPr>
        <w:t>3</w:t>
      </w:r>
      <w:r w:rsidRPr="00BB016C">
        <w:rPr>
          <w:rFonts w:ascii="Myriad Pro" w:hAnsi="Myriad Pro"/>
          <w:b/>
          <w:bCs/>
          <w:color w:val="000000" w:themeColor="text1"/>
          <w:kern w:val="32"/>
          <w:sz w:val="22"/>
          <w:szCs w:val="22"/>
        </w:rPr>
        <w:t xml:space="preserve">. </w:t>
      </w:r>
      <w:r w:rsidRPr="00BB016C">
        <w:rPr>
          <w:color w:val="000000" w:themeColor="text1"/>
          <w:lang w:eastAsia="zh-CN"/>
        </w:rPr>
        <w:t xml:space="preserve">(a) Dispersions </w:t>
      </w:r>
      <w:r w:rsidR="000D1419" w:rsidRPr="00BB016C">
        <w:rPr>
          <w:color w:val="000000" w:themeColor="text1"/>
          <w:lang w:eastAsia="zh-CN"/>
        </w:rPr>
        <w:t xml:space="preserve">curve </w:t>
      </w:r>
      <w:r w:rsidRPr="00BB016C">
        <w:rPr>
          <w:color w:val="000000" w:themeColor="text1"/>
          <w:lang w:eastAsia="zh-CN"/>
        </w:rPr>
        <w:t xml:space="preserve">of similar raypath (straight lines) </w:t>
      </w:r>
      <w:r w:rsidR="000D1419" w:rsidRPr="00BB016C">
        <w:rPr>
          <w:color w:val="000000" w:themeColor="text1"/>
          <w:lang w:eastAsia="zh-CN"/>
        </w:rPr>
        <w:t>obtained by</w:t>
      </w:r>
      <w:r w:rsidRPr="00BB016C">
        <w:rPr>
          <w:color w:val="000000" w:themeColor="text1"/>
          <w:lang w:eastAsia="zh-CN"/>
        </w:rPr>
        <w:t xml:space="preserve"> ambient noise tomography, the green curves are the dispersion of green raypath, red curve is the target dispersion of red raypath, red dots on the red dispersion are the discarded dispersion points. (b)The raypath number in different periods</w:t>
      </w:r>
      <w:r w:rsidRPr="00BB016C">
        <w:rPr>
          <w:rFonts w:hint="eastAsia"/>
          <w:color w:val="000000" w:themeColor="text1"/>
          <w:lang w:eastAsia="zh-CN"/>
        </w:rPr>
        <w:t>.</w:t>
      </w:r>
    </w:p>
    <w:p w14:paraId="7844F337" w14:textId="77777777" w:rsidR="003C391C" w:rsidRPr="00BB016C" w:rsidRDefault="003C391C" w:rsidP="003C391C">
      <w:pPr>
        <w:jc w:val="center"/>
        <w:rPr>
          <w:b/>
          <w:bCs/>
          <w:color w:val="000000" w:themeColor="text1"/>
          <w:lang w:eastAsia="zh-CN"/>
        </w:rPr>
      </w:pPr>
      <w:r w:rsidRPr="00BB016C">
        <w:rPr>
          <w:bCs/>
          <w:noProof/>
          <w:color w:val="000000" w:themeColor="text1"/>
        </w:rPr>
        <w:drawing>
          <wp:inline distT="0" distB="0" distL="0" distR="0" wp14:anchorId="6094624A" wp14:editId="378B955D">
            <wp:extent cx="2886323" cy="3154752"/>
            <wp:effectExtent l="0" t="0" r="952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597" r="1747" b="3472"/>
                    <a:stretch/>
                  </pic:blipFill>
                  <pic:spPr bwMode="auto">
                    <a:xfrm>
                      <a:off x="0" y="0"/>
                      <a:ext cx="2902948" cy="3172924"/>
                    </a:xfrm>
                    <a:prstGeom prst="rect">
                      <a:avLst/>
                    </a:prstGeom>
                    <a:noFill/>
                    <a:ln>
                      <a:noFill/>
                    </a:ln>
                    <a:extLst>
                      <a:ext uri="{53640926-AAD7-44D8-BBD7-CCE9431645EC}">
                        <a14:shadowObscured xmlns:a14="http://schemas.microsoft.com/office/drawing/2010/main"/>
                      </a:ext>
                    </a:extLst>
                  </pic:spPr>
                </pic:pic>
              </a:graphicData>
            </a:graphic>
          </wp:inline>
        </w:drawing>
      </w:r>
    </w:p>
    <w:p w14:paraId="5A71282B" w14:textId="45DB4868" w:rsidR="00AE0644" w:rsidRPr="00BB016C" w:rsidRDefault="003C391C" w:rsidP="00AD4766">
      <w:pPr>
        <w:jc w:val="center"/>
        <w:rPr>
          <w:bCs/>
          <w:color w:val="000000" w:themeColor="text1"/>
        </w:rPr>
      </w:pPr>
      <w:r w:rsidRPr="00BB016C">
        <w:rPr>
          <w:rFonts w:ascii="Myriad Pro" w:hAnsi="Myriad Pro"/>
          <w:b/>
          <w:bCs/>
          <w:color w:val="000000" w:themeColor="text1"/>
          <w:kern w:val="32"/>
          <w:sz w:val="22"/>
          <w:szCs w:val="22"/>
        </w:rPr>
        <w:t>Figure S</w:t>
      </w:r>
      <w:r w:rsidR="00753784" w:rsidRPr="00BB016C">
        <w:rPr>
          <w:rFonts w:ascii="Myriad Pro" w:hAnsi="Myriad Pro"/>
          <w:b/>
          <w:bCs/>
          <w:color w:val="000000" w:themeColor="text1"/>
          <w:kern w:val="32"/>
          <w:sz w:val="22"/>
          <w:szCs w:val="22"/>
        </w:rPr>
        <w:t>4</w:t>
      </w:r>
      <w:r w:rsidRPr="00BB016C">
        <w:rPr>
          <w:rFonts w:ascii="Myriad Pro" w:hAnsi="Myriad Pro"/>
          <w:b/>
          <w:bCs/>
          <w:color w:val="000000" w:themeColor="text1"/>
          <w:kern w:val="32"/>
          <w:sz w:val="22"/>
          <w:szCs w:val="22"/>
        </w:rPr>
        <w:t xml:space="preserve">. </w:t>
      </w:r>
      <w:r w:rsidRPr="00BB016C">
        <w:rPr>
          <w:color w:val="000000" w:themeColor="text1"/>
          <w:lang w:eastAsia="zh-CN"/>
        </w:rPr>
        <w:t>The earthquakes used in wave gradiometry analys</w:t>
      </w:r>
      <w:r w:rsidR="007065F5" w:rsidRPr="00BB016C">
        <w:rPr>
          <w:color w:val="000000" w:themeColor="text1"/>
          <w:lang w:eastAsia="zh-CN"/>
        </w:rPr>
        <w:t>i</w:t>
      </w:r>
      <w:r w:rsidRPr="00BB016C">
        <w:rPr>
          <w:color w:val="000000" w:themeColor="text1"/>
          <w:lang w:eastAsia="zh-CN"/>
        </w:rPr>
        <w:t>s in different periods.</w:t>
      </w:r>
    </w:p>
    <w:p w14:paraId="6D02ADEC" w14:textId="58346BF7" w:rsidR="00604538" w:rsidRPr="00BB016C" w:rsidRDefault="00604538" w:rsidP="00AD4766">
      <w:pPr>
        <w:jc w:val="center"/>
        <w:rPr>
          <w:bCs/>
          <w:color w:val="000000" w:themeColor="text1"/>
        </w:rPr>
      </w:pPr>
    </w:p>
    <w:p w14:paraId="40C0FC83" w14:textId="77777777" w:rsidR="007A3329" w:rsidRPr="00BB016C" w:rsidRDefault="007A3329" w:rsidP="00AD4766">
      <w:pPr>
        <w:jc w:val="center"/>
        <w:rPr>
          <w:bCs/>
          <w:color w:val="000000" w:themeColor="text1"/>
        </w:rPr>
      </w:pPr>
    </w:p>
    <w:p w14:paraId="731D5497" w14:textId="33B16035" w:rsidR="00AE0644" w:rsidRPr="00BB016C" w:rsidRDefault="00C818C6" w:rsidP="00AD4766">
      <w:pPr>
        <w:jc w:val="center"/>
        <w:rPr>
          <w:bCs/>
          <w:color w:val="000000" w:themeColor="text1"/>
        </w:rPr>
      </w:pPr>
      <w:r w:rsidRPr="00BB016C">
        <w:rPr>
          <w:noProof/>
          <w:color w:val="000000" w:themeColor="text1"/>
        </w:rPr>
        <w:lastRenderedPageBreak/>
        <w:drawing>
          <wp:inline distT="0" distB="0" distL="0" distR="0" wp14:anchorId="36C49511" wp14:editId="640F9B3A">
            <wp:extent cx="5486400" cy="58896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889625"/>
                    </a:xfrm>
                    <a:prstGeom prst="rect">
                      <a:avLst/>
                    </a:prstGeom>
                  </pic:spPr>
                </pic:pic>
              </a:graphicData>
            </a:graphic>
          </wp:inline>
        </w:drawing>
      </w:r>
    </w:p>
    <w:p w14:paraId="230BA801" w14:textId="66B17389" w:rsidR="004822EE" w:rsidRPr="00BB016C" w:rsidRDefault="00604538" w:rsidP="003F7588">
      <w:pPr>
        <w:ind w:firstLine="480"/>
        <w:jc w:val="both"/>
        <w:rPr>
          <w:color w:val="000000" w:themeColor="text1"/>
          <w:szCs w:val="24"/>
          <w:lang w:eastAsia="zh-CN"/>
        </w:rPr>
      </w:pPr>
      <w:r w:rsidRPr="00BB016C">
        <w:rPr>
          <w:rFonts w:hint="eastAsia"/>
          <w:bCs/>
          <w:color w:val="000000" w:themeColor="text1"/>
          <w:lang w:eastAsia="zh-CN"/>
        </w:rPr>
        <w:t>F</w:t>
      </w:r>
      <w:r w:rsidRPr="00BB016C">
        <w:rPr>
          <w:bCs/>
          <w:color w:val="000000" w:themeColor="text1"/>
          <w:lang w:eastAsia="zh-CN"/>
        </w:rPr>
        <w:t>igure S</w:t>
      </w:r>
      <w:r w:rsidR="00753784" w:rsidRPr="00BB016C">
        <w:rPr>
          <w:bCs/>
          <w:color w:val="000000" w:themeColor="text1"/>
          <w:lang w:eastAsia="zh-CN"/>
        </w:rPr>
        <w:t>5</w:t>
      </w:r>
      <w:r w:rsidR="00313668" w:rsidRPr="00BB016C">
        <w:rPr>
          <w:bCs/>
          <w:color w:val="000000" w:themeColor="text1"/>
          <w:lang w:eastAsia="zh-CN"/>
        </w:rPr>
        <w:t>.</w:t>
      </w:r>
      <w:r w:rsidR="0009675C" w:rsidRPr="00BB016C">
        <w:rPr>
          <w:bCs/>
          <w:color w:val="000000" w:themeColor="text1"/>
          <w:lang w:eastAsia="zh-CN"/>
        </w:rPr>
        <w:t xml:space="preserve"> </w:t>
      </w:r>
      <w:bookmarkStart w:id="0" w:name="_Hlk113123793"/>
      <w:r w:rsidR="003F7588" w:rsidRPr="00BB016C">
        <w:rPr>
          <w:color w:val="000000" w:themeColor="text1"/>
          <w:szCs w:val="24"/>
          <w:lang w:eastAsia="zh-CN"/>
        </w:rPr>
        <w:t>Rayleigh wave velocities and azimuthal anisotropies determined from numerical experiment.</w:t>
      </w:r>
      <w:bookmarkEnd w:id="0"/>
      <w:r w:rsidR="003F7588" w:rsidRPr="00BB016C">
        <w:rPr>
          <w:color w:val="000000" w:themeColor="text1"/>
          <w:szCs w:val="24"/>
          <w:lang w:eastAsia="zh-CN"/>
        </w:rPr>
        <w:t xml:space="preserve"> (a) </w:t>
      </w:r>
      <w:r w:rsidR="00313668" w:rsidRPr="00BB016C">
        <w:rPr>
          <w:color w:val="000000" w:themeColor="text1"/>
          <w:szCs w:val="24"/>
          <w:lang w:eastAsia="zh-CN"/>
        </w:rPr>
        <w:t xml:space="preserve">the </w:t>
      </w:r>
      <w:r w:rsidR="0071582B" w:rsidRPr="00BB016C">
        <w:rPr>
          <w:color w:val="000000" w:themeColor="text1"/>
          <w:szCs w:val="24"/>
          <w:lang w:eastAsia="zh-CN"/>
        </w:rPr>
        <w:t xml:space="preserve">recovered </w:t>
      </w:r>
      <w:r w:rsidR="00122579" w:rsidRPr="00BB016C">
        <w:rPr>
          <w:color w:val="000000" w:themeColor="text1"/>
          <w:szCs w:val="24"/>
          <w:lang w:eastAsia="zh-CN"/>
        </w:rPr>
        <w:t xml:space="preserve">model </w:t>
      </w:r>
      <w:r w:rsidR="00313668" w:rsidRPr="00BB016C">
        <w:rPr>
          <w:color w:val="000000" w:themeColor="text1"/>
          <w:szCs w:val="24"/>
          <w:lang w:eastAsia="zh-CN"/>
        </w:rPr>
        <w:t xml:space="preserve">of Mod7 which </w:t>
      </w:r>
      <w:r w:rsidR="003F7588" w:rsidRPr="00BB016C">
        <w:rPr>
          <w:color w:val="000000" w:themeColor="text1"/>
          <w:szCs w:val="24"/>
          <w:lang w:eastAsia="zh-CN"/>
        </w:rPr>
        <w:t>Synthetic wave with Gaussian factor of 0.012</w:t>
      </w:r>
      <w:r w:rsidR="0009675C" w:rsidRPr="00BB016C">
        <w:rPr>
          <w:color w:val="000000" w:themeColor="text1"/>
          <w:szCs w:val="24"/>
          <w:lang w:eastAsia="zh-CN"/>
        </w:rPr>
        <w:t xml:space="preserve"> and random noise N</w:t>
      </w:r>
      <w:r w:rsidR="0073664E" w:rsidRPr="00BB016C">
        <w:rPr>
          <w:color w:val="000000" w:themeColor="text1"/>
          <w:szCs w:val="24"/>
          <w:lang w:eastAsia="zh-CN"/>
        </w:rPr>
        <w:t xml:space="preserve"> </w:t>
      </w:r>
      <w:r w:rsidR="0009675C" w:rsidRPr="00BB016C">
        <w:rPr>
          <w:color w:val="000000" w:themeColor="text1"/>
          <w:szCs w:val="24"/>
          <w:lang w:eastAsia="zh-CN"/>
        </w:rPr>
        <w:t>=</w:t>
      </w:r>
      <w:r w:rsidR="0073664E" w:rsidRPr="00BB016C">
        <w:rPr>
          <w:color w:val="000000" w:themeColor="text1"/>
          <w:szCs w:val="24"/>
          <w:lang w:eastAsia="zh-CN"/>
        </w:rPr>
        <w:t xml:space="preserve"> </w:t>
      </w:r>
      <w:r w:rsidR="0009675C" w:rsidRPr="00BB016C">
        <w:rPr>
          <w:color w:val="000000" w:themeColor="text1"/>
          <w:szCs w:val="24"/>
          <w:lang w:eastAsia="zh-CN"/>
        </w:rPr>
        <w:t xml:space="preserve">5% </w:t>
      </w:r>
      <w:r w:rsidR="003F7588" w:rsidRPr="00BB016C">
        <w:rPr>
          <w:color w:val="000000" w:themeColor="text1"/>
          <w:szCs w:val="24"/>
          <w:lang w:eastAsia="zh-CN"/>
        </w:rPr>
        <w:t xml:space="preserve">(brown </w:t>
      </w:r>
      <w:r w:rsidR="004822EE" w:rsidRPr="00BB016C">
        <w:rPr>
          <w:rFonts w:hint="eastAsia"/>
          <w:color w:val="000000" w:themeColor="text1"/>
          <w:szCs w:val="24"/>
          <w:lang w:eastAsia="zh-CN"/>
        </w:rPr>
        <w:t>waveform</w:t>
      </w:r>
      <w:r w:rsidR="003F7588" w:rsidRPr="00BB016C">
        <w:rPr>
          <w:color w:val="000000" w:themeColor="text1"/>
          <w:szCs w:val="24"/>
          <w:lang w:eastAsia="zh-CN"/>
        </w:rPr>
        <w:t>)</w:t>
      </w:r>
      <w:bookmarkStart w:id="1" w:name="_Hlk111627563"/>
      <w:r w:rsidR="0009675C" w:rsidRPr="00BB016C">
        <w:rPr>
          <w:color w:val="000000" w:themeColor="text1"/>
          <w:szCs w:val="24"/>
          <w:lang w:eastAsia="zh-CN"/>
        </w:rPr>
        <w:t xml:space="preserve"> and </w:t>
      </w:r>
      <w:r w:rsidR="003F7588" w:rsidRPr="00BB016C">
        <w:rPr>
          <w:color w:val="000000" w:themeColor="text1"/>
          <w:szCs w:val="24"/>
          <w:lang w:eastAsia="zh-CN"/>
        </w:rPr>
        <w:t xml:space="preserve">filtering </w:t>
      </w:r>
      <w:bookmarkEnd w:id="1"/>
      <w:r w:rsidR="003F7588" w:rsidRPr="00BB016C">
        <w:rPr>
          <w:color w:val="000000" w:themeColor="text1"/>
          <w:szCs w:val="24"/>
          <w:lang w:eastAsia="zh-CN"/>
        </w:rPr>
        <w:t xml:space="preserve">waveform with center period of </w:t>
      </w:r>
      <w:r w:rsidR="0009675C" w:rsidRPr="00BB016C">
        <w:rPr>
          <w:color w:val="000000" w:themeColor="text1"/>
          <w:szCs w:val="24"/>
          <w:lang w:eastAsia="zh-CN"/>
        </w:rPr>
        <w:t>6</w:t>
      </w:r>
      <w:r w:rsidR="003F7588" w:rsidRPr="00BB016C">
        <w:rPr>
          <w:color w:val="000000" w:themeColor="text1"/>
          <w:szCs w:val="24"/>
          <w:lang w:eastAsia="zh-CN"/>
        </w:rPr>
        <w:t xml:space="preserve">0 s (black </w:t>
      </w:r>
      <w:r w:rsidR="004822EE" w:rsidRPr="00BB016C">
        <w:rPr>
          <w:color w:val="000000" w:themeColor="text1"/>
          <w:szCs w:val="24"/>
          <w:lang w:eastAsia="zh-CN"/>
        </w:rPr>
        <w:t>waveform</w:t>
      </w:r>
      <w:r w:rsidR="003F7588" w:rsidRPr="00BB016C">
        <w:rPr>
          <w:color w:val="000000" w:themeColor="text1"/>
          <w:szCs w:val="24"/>
          <w:lang w:eastAsia="zh-CN"/>
        </w:rPr>
        <w:t xml:space="preserve">). </w:t>
      </w:r>
      <w:r w:rsidR="0009675C" w:rsidRPr="00BB016C">
        <w:rPr>
          <w:rFonts w:hint="eastAsia"/>
          <w:color w:val="000000" w:themeColor="text1"/>
          <w:szCs w:val="24"/>
          <w:lang w:eastAsia="zh-CN"/>
        </w:rPr>
        <w:t>(</w:t>
      </w:r>
      <w:r w:rsidR="0009675C" w:rsidRPr="00BB016C">
        <w:rPr>
          <w:color w:val="000000" w:themeColor="text1"/>
          <w:szCs w:val="24"/>
          <w:lang w:eastAsia="zh-CN"/>
        </w:rPr>
        <w:t xml:space="preserve">b) Information given </w:t>
      </w:r>
      <w:r w:rsidR="008507EE" w:rsidRPr="00BB016C">
        <w:rPr>
          <w:color w:val="000000" w:themeColor="text1"/>
          <w:szCs w:val="24"/>
          <w:lang w:eastAsia="zh-CN"/>
        </w:rPr>
        <w:t xml:space="preserve">in (a), but </w:t>
      </w:r>
      <w:r w:rsidR="00313668" w:rsidRPr="00BB016C">
        <w:rPr>
          <w:color w:val="000000" w:themeColor="text1"/>
          <w:szCs w:val="24"/>
          <w:lang w:eastAsia="zh-CN"/>
        </w:rPr>
        <w:t>for Mod8 which with random noise N = 10%</w:t>
      </w:r>
      <w:r w:rsidR="008507EE" w:rsidRPr="00BB016C">
        <w:rPr>
          <w:color w:val="000000" w:themeColor="text1"/>
          <w:szCs w:val="24"/>
          <w:lang w:eastAsia="zh-CN"/>
        </w:rPr>
        <w:t xml:space="preserve">. </w:t>
      </w:r>
    </w:p>
    <w:p w14:paraId="65D51944" w14:textId="2A49F8F6" w:rsidR="00604538" w:rsidRPr="00BB016C" w:rsidRDefault="00604538" w:rsidP="00604538">
      <w:pPr>
        <w:jc w:val="center"/>
        <w:rPr>
          <w:bCs/>
          <w:color w:val="000000" w:themeColor="text1"/>
          <w:lang w:eastAsia="zh-CN"/>
        </w:rPr>
      </w:pPr>
    </w:p>
    <w:p w14:paraId="65EC4F79" w14:textId="77777777" w:rsidR="00604538" w:rsidRPr="00BB016C" w:rsidRDefault="00604538" w:rsidP="00AD4766">
      <w:pPr>
        <w:jc w:val="center"/>
        <w:rPr>
          <w:bCs/>
          <w:color w:val="000000" w:themeColor="text1"/>
        </w:rPr>
      </w:pPr>
    </w:p>
    <w:p w14:paraId="521777D4" w14:textId="6DEAAA71" w:rsidR="00AE0644" w:rsidRPr="00BB016C" w:rsidRDefault="00E40EED" w:rsidP="00C21C1B">
      <w:pPr>
        <w:jc w:val="center"/>
        <w:rPr>
          <w:bCs/>
          <w:color w:val="000000" w:themeColor="text1"/>
        </w:rPr>
      </w:pPr>
      <w:r w:rsidRPr="00BB016C">
        <w:rPr>
          <w:noProof/>
          <w:color w:val="000000" w:themeColor="text1"/>
        </w:rPr>
        <w:lastRenderedPageBreak/>
        <w:drawing>
          <wp:inline distT="0" distB="0" distL="0" distR="0" wp14:anchorId="5E99912F" wp14:editId="3D393E9D">
            <wp:extent cx="5486400" cy="42068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206875"/>
                    </a:xfrm>
                    <a:prstGeom prst="rect">
                      <a:avLst/>
                    </a:prstGeom>
                  </pic:spPr>
                </pic:pic>
              </a:graphicData>
            </a:graphic>
          </wp:inline>
        </w:drawing>
      </w:r>
    </w:p>
    <w:p w14:paraId="642356D9" w14:textId="3621FCC9" w:rsidR="00604538" w:rsidRPr="00BB016C" w:rsidRDefault="00604538" w:rsidP="00581338">
      <w:pPr>
        <w:ind w:firstLine="480"/>
        <w:jc w:val="both"/>
        <w:rPr>
          <w:bCs/>
          <w:color w:val="000000" w:themeColor="text1"/>
          <w:lang w:eastAsia="zh-CN"/>
        </w:rPr>
      </w:pPr>
      <w:r w:rsidRPr="00BB016C">
        <w:rPr>
          <w:rFonts w:hint="eastAsia"/>
          <w:bCs/>
          <w:color w:val="000000" w:themeColor="text1"/>
          <w:lang w:eastAsia="zh-CN"/>
        </w:rPr>
        <w:t>F</w:t>
      </w:r>
      <w:r w:rsidRPr="00BB016C">
        <w:rPr>
          <w:bCs/>
          <w:color w:val="000000" w:themeColor="text1"/>
          <w:lang w:eastAsia="zh-CN"/>
        </w:rPr>
        <w:t>igure S</w:t>
      </w:r>
      <w:r w:rsidR="00753784" w:rsidRPr="00BB016C">
        <w:rPr>
          <w:bCs/>
          <w:color w:val="000000" w:themeColor="text1"/>
          <w:lang w:eastAsia="zh-CN"/>
        </w:rPr>
        <w:t>6</w:t>
      </w:r>
      <w:r w:rsidR="00581338" w:rsidRPr="00BB016C">
        <w:rPr>
          <w:bCs/>
          <w:color w:val="000000" w:themeColor="text1"/>
          <w:lang w:eastAsia="zh-CN"/>
        </w:rPr>
        <w:t xml:space="preserve">. </w:t>
      </w:r>
      <w:r w:rsidR="00581338" w:rsidRPr="00BB016C">
        <w:rPr>
          <w:color w:val="000000" w:themeColor="text1"/>
          <w:szCs w:val="24"/>
          <w:lang w:eastAsia="zh-CN"/>
        </w:rPr>
        <w:t>Rayleigh wave velocities and azimuthal anisotropies determined from WG numerical experiment. Figure (a), (b) and (c) are the recovered models of Mod9, Mod10 and Mod11, respectively.</w:t>
      </w:r>
    </w:p>
    <w:p w14:paraId="26CCFDF9" w14:textId="77777777" w:rsidR="00604538" w:rsidRPr="00BB016C" w:rsidRDefault="00604538" w:rsidP="00C21C1B">
      <w:pPr>
        <w:jc w:val="center"/>
        <w:rPr>
          <w:bCs/>
          <w:color w:val="000000" w:themeColor="text1"/>
        </w:rPr>
      </w:pPr>
    </w:p>
    <w:p w14:paraId="43479178" w14:textId="2977C681" w:rsidR="00AD1830" w:rsidRPr="00BB016C" w:rsidRDefault="00AE0644" w:rsidP="00AD4766">
      <w:pPr>
        <w:jc w:val="center"/>
        <w:rPr>
          <w:bCs/>
          <w:color w:val="000000" w:themeColor="text1"/>
        </w:rPr>
      </w:pPr>
      <w:r w:rsidRPr="00BB016C">
        <w:rPr>
          <w:bCs/>
          <w:noProof/>
          <w:color w:val="000000" w:themeColor="text1"/>
        </w:rPr>
        <w:lastRenderedPageBreak/>
        <w:drawing>
          <wp:inline distT="0" distB="0" distL="0" distR="0" wp14:anchorId="223010F9" wp14:editId="65EF9279">
            <wp:extent cx="5486400" cy="69119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911975"/>
                    </a:xfrm>
                    <a:prstGeom prst="rect">
                      <a:avLst/>
                    </a:prstGeom>
                    <a:noFill/>
                  </pic:spPr>
                </pic:pic>
              </a:graphicData>
            </a:graphic>
          </wp:inline>
        </w:drawing>
      </w:r>
    </w:p>
    <w:p w14:paraId="2E57BC08" w14:textId="7392C192" w:rsidR="00604538" w:rsidRPr="00BB016C" w:rsidRDefault="00604538" w:rsidP="00AD0FC8">
      <w:pPr>
        <w:jc w:val="both"/>
        <w:rPr>
          <w:bCs/>
          <w:color w:val="000000" w:themeColor="text1"/>
          <w:lang w:eastAsia="zh-CN"/>
        </w:rPr>
      </w:pPr>
      <w:r w:rsidRPr="00BB016C">
        <w:rPr>
          <w:rFonts w:hint="eastAsia"/>
          <w:bCs/>
          <w:color w:val="000000" w:themeColor="text1"/>
          <w:lang w:eastAsia="zh-CN"/>
        </w:rPr>
        <w:t>F</w:t>
      </w:r>
      <w:r w:rsidRPr="00BB016C">
        <w:rPr>
          <w:bCs/>
          <w:color w:val="000000" w:themeColor="text1"/>
          <w:lang w:eastAsia="zh-CN"/>
        </w:rPr>
        <w:t>igure S</w:t>
      </w:r>
      <w:r w:rsidR="00753784" w:rsidRPr="00BB016C">
        <w:rPr>
          <w:bCs/>
          <w:color w:val="000000" w:themeColor="text1"/>
          <w:lang w:eastAsia="zh-CN"/>
        </w:rPr>
        <w:t>7</w:t>
      </w:r>
      <w:r w:rsidR="00837082" w:rsidRPr="00BB016C">
        <w:rPr>
          <w:bCs/>
          <w:color w:val="000000" w:themeColor="text1"/>
          <w:lang w:eastAsia="zh-CN"/>
        </w:rPr>
        <w:t>. Maps showing the comparison between the results calculated using ambient noise tomography and wave gradiometry method. Figure (a), (d) and (g) show the phase velocity</w:t>
      </w:r>
      <w:r w:rsidR="00AD0FC8" w:rsidRPr="00BB016C">
        <w:rPr>
          <w:bCs/>
          <w:color w:val="000000" w:themeColor="text1"/>
          <w:lang w:eastAsia="zh-CN"/>
        </w:rPr>
        <w:t xml:space="preserve"> calculated using ambient noise tomography in periods of 20, 25 and 30 s respectively.  Figure (b), (e) and (h) show the phase velocity calculated using wave gradiometry method in periods of 20, 25 and 30 s respectively.  Base maps in figure (c), (f) and (i) show the absolute value of the difference between phase velocities calculated using ambient noise tomography and wave gradiometry. </w:t>
      </w:r>
      <w:r w:rsidR="00FE0FCF" w:rsidRPr="00BB016C">
        <w:rPr>
          <w:bCs/>
          <w:color w:val="000000" w:themeColor="text1"/>
          <w:lang w:eastAsia="zh-CN"/>
        </w:rPr>
        <w:t xml:space="preserve">Black and yellow bars present </w:t>
      </w:r>
      <w:r w:rsidR="00FE0FCF" w:rsidRPr="00BB016C">
        <w:rPr>
          <w:bCs/>
          <w:color w:val="000000" w:themeColor="text1"/>
          <w:lang w:eastAsia="zh-CN"/>
        </w:rPr>
        <w:lastRenderedPageBreak/>
        <w:t>the Rayleigh wave azimuthal anisotropy calculated using ambient noise tomography and wave gradiometry method</w:t>
      </w:r>
      <w:r w:rsidR="007E0B6E" w:rsidRPr="00BB016C">
        <w:rPr>
          <w:bCs/>
          <w:color w:val="000000" w:themeColor="text1"/>
          <w:lang w:eastAsia="zh-CN"/>
        </w:rPr>
        <w:t>, respectively</w:t>
      </w:r>
      <w:r w:rsidR="00FE0FCF" w:rsidRPr="00BB016C">
        <w:rPr>
          <w:bCs/>
          <w:color w:val="000000" w:themeColor="text1"/>
          <w:lang w:eastAsia="zh-CN"/>
        </w:rPr>
        <w:t>.</w:t>
      </w:r>
    </w:p>
    <w:p w14:paraId="7307113C" w14:textId="77777777" w:rsidR="00604538" w:rsidRPr="00BB016C" w:rsidRDefault="00604538" w:rsidP="00AD4766">
      <w:pPr>
        <w:jc w:val="center"/>
        <w:rPr>
          <w:bCs/>
          <w:color w:val="000000" w:themeColor="text1"/>
        </w:rPr>
      </w:pPr>
    </w:p>
    <w:p w14:paraId="5651CFFA" w14:textId="77777777" w:rsidR="003C391C" w:rsidRPr="00BB016C" w:rsidRDefault="003C391C" w:rsidP="003C391C">
      <w:pPr>
        <w:jc w:val="center"/>
        <w:rPr>
          <w:color w:val="000000" w:themeColor="text1"/>
        </w:rPr>
      </w:pPr>
      <w:r w:rsidRPr="00BB016C">
        <w:rPr>
          <w:noProof/>
          <w:color w:val="000000" w:themeColor="text1"/>
        </w:rPr>
        <w:drawing>
          <wp:inline distT="0" distB="0" distL="0" distR="0" wp14:anchorId="00EDDA85" wp14:editId="3FE4C99A">
            <wp:extent cx="3488231" cy="70362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3078" cy="7046072"/>
                    </a:xfrm>
                    <a:prstGeom prst="rect">
                      <a:avLst/>
                    </a:prstGeom>
                    <a:noFill/>
                  </pic:spPr>
                </pic:pic>
              </a:graphicData>
            </a:graphic>
          </wp:inline>
        </w:drawing>
      </w:r>
    </w:p>
    <w:p w14:paraId="5CFEE87A" w14:textId="166266E3" w:rsidR="003C391C" w:rsidRPr="00BB016C" w:rsidRDefault="003C391C" w:rsidP="003C391C">
      <w:pPr>
        <w:jc w:val="center"/>
        <w:rPr>
          <w:color w:val="000000" w:themeColor="text1"/>
        </w:rPr>
      </w:pPr>
      <w:r w:rsidRPr="00BB016C">
        <w:rPr>
          <w:rFonts w:ascii="Myriad Pro" w:hAnsi="Myriad Pro"/>
          <w:b/>
          <w:bCs/>
          <w:color w:val="000000" w:themeColor="text1"/>
          <w:kern w:val="32"/>
          <w:sz w:val="22"/>
          <w:szCs w:val="22"/>
        </w:rPr>
        <w:t>Figure S</w:t>
      </w:r>
      <w:r w:rsidR="00753784" w:rsidRPr="00BB016C">
        <w:rPr>
          <w:rFonts w:ascii="Myriad Pro" w:hAnsi="Myriad Pro"/>
          <w:b/>
          <w:bCs/>
          <w:color w:val="000000" w:themeColor="text1"/>
          <w:kern w:val="32"/>
          <w:sz w:val="22"/>
          <w:szCs w:val="22"/>
        </w:rPr>
        <w:t>8</w:t>
      </w:r>
      <w:r w:rsidRPr="00BB016C">
        <w:rPr>
          <w:rFonts w:ascii="Myriad Pro" w:hAnsi="Myriad Pro"/>
          <w:b/>
          <w:bCs/>
          <w:color w:val="000000" w:themeColor="text1"/>
          <w:kern w:val="32"/>
          <w:sz w:val="22"/>
          <w:szCs w:val="22"/>
        </w:rPr>
        <w:t xml:space="preserve">. </w:t>
      </w:r>
      <w:r w:rsidRPr="00BB016C">
        <w:rPr>
          <w:color w:val="000000" w:themeColor="text1"/>
          <w:lang w:eastAsia="zh-CN"/>
        </w:rPr>
        <w:t xml:space="preserve">The azimuth-dependent </w:t>
      </w:r>
      <w:r w:rsidRPr="00BB016C">
        <w:rPr>
          <w:rFonts w:hint="eastAsia"/>
          <w:color w:val="000000" w:themeColor="text1"/>
          <w:lang w:eastAsia="zh-CN"/>
        </w:rPr>
        <w:t>dispersion</w:t>
      </w:r>
      <w:r w:rsidRPr="00BB016C">
        <w:rPr>
          <w:color w:val="000000" w:themeColor="text1"/>
          <w:lang w:eastAsia="zh-CN"/>
        </w:rPr>
        <w:t>s of Rayleigh wave phase at grid point of 241 (E103.350</w:t>
      </w:r>
      <m:oMath>
        <m:r>
          <w:rPr>
            <w:rFonts w:ascii="Cambria Math" w:hAnsi="Cambria Math"/>
            <w:color w:val="000000" w:themeColor="text1"/>
            <w:lang w:eastAsia="zh-CN"/>
          </w:rPr>
          <m:t>°</m:t>
        </m:r>
      </m:oMath>
      <w:r w:rsidRPr="00BB016C">
        <w:rPr>
          <w:color w:val="000000" w:themeColor="text1"/>
          <w:lang w:eastAsia="zh-CN"/>
        </w:rPr>
        <w:t>, N28.150</w:t>
      </w:r>
      <m:oMath>
        <m:r>
          <w:rPr>
            <w:rFonts w:ascii="Cambria Math" w:hAnsi="Cambria Math"/>
            <w:color w:val="000000" w:themeColor="text1"/>
            <w:lang w:eastAsia="zh-CN"/>
          </w:rPr>
          <m:t>°</m:t>
        </m:r>
      </m:oMath>
      <w:r w:rsidRPr="00BB016C">
        <w:rPr>
          <w:color w:val="000000" w:themeColor="text1"/>
          <w:lang w:eastAsia="zh-CN"/>
        </w:rPr>
        <w:t xml:space="preserve">).  </w:t>
      </w:r>
      <w:bookmarkStart w:id="2" w:name="OLE_LINK44"/>
      <w:r w:rsidRPr="00BB016C">
        <w:rPr>
          <w:color w:val="000000" w:themeColor="text1"/>
          <w:lang w:eastAsia="zh-CN"/>
        </w:rPr>
        <w:t xml:space="preserve">Subfigure from (a) to (r) present the </w:t>
      </w:r>
      <w:r w:rsidRPr="00BB016C">
        <w:rPr>
          <w:rFonts w:hint="eastAsia"/>
          <w:color w:val="000000" w:themeColor="text1"/>
          <w:lang w:eastAsia="zh-CN"/>
        </w:rPr>
        <w:t>dispersion</w:t>
      </w:r>
      <w:r w:rsidRPr="00BB016C">
        <w:rPr>
          <w:color w:val="000000" w:themeColor="text1"/>
          <w:lang w:eastAsia="zh-CN"/>
        </w:rPr>
        <w:t xml:space="preserve">s in back </w:t>
      </w:r>
      <w:r w:rsidRPr="00BB016C">
        <w:rPr>
          <w:color w:val="000000" w:themeColor="text1"/>
          <w:lang w:eastAsia="zh-CN"/>
        </w:rPr>
        <w:lastRenderedPageBreak/>
        <w:t>azimuth from 0 to 170. Black dots and red curves denote the observed and predicted results, respectively.</w:t>
      </w:r>
    </w:p>
    <w:bookmarkEnd w:id="2"/>
    <w:p w14:paraId="3A296F41" w14:textId="77777777" w:rsidR="003C391C" w:rsidRPr="00BB016C" w:rsidRDefault="003C391C" w:rsidP="003C391C">
      <w:pPr>
        <w:jc w:val="center"/>
        <w:rPr>
          <w:color w:val="000000" w:themeColor="text1"/>
        </w:rPr>
      </w:pPr>
    </w:p>
    <w:p w14:paraId="629DEFC5" w14:textId="77777777" w:rsidR="003C391C" w:rsidRPr="00BB016C" w:rsidRDefault="003C391C" w:rsidP="003C391C">
      <w:pPr>
        <w:jc w:val="center"/>
        <w:rPr>
          <w:color w:val="000000" w:themeColor="text1"/>
        </w:rPr>
      </w:pPr>
      <w:r w:rsidRPr="00BB016C">
        <w:rPr>
          <w:noProof/>
          <w:color w:val="000000" w:themeColor="text1"/>
        </w:rPr>
        <w:drawing>
          <wp:inline distT="0" distB="0" distL="0" distR="0" wp14:anchorId="4716F602" wp14:editId="56E88098">
            <wp:extent cx="3858850" cy="41625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8850" cy="4162567"/>
                    </a:xfrm>
                    <a:prstGeom prst="rect">
                      <a:avLst/>
                    </a:prstGeom>
                  </pic:spPr>
                </pic:pic>
              </a:graphicData>
            </a:graphic>
          </wp:inline>
        </w:drawing>
      </w:r>
    </w:p>
    <w:p w14:paraId="60044CA1" w14:textId="2D61B91A" w:rsidR="003C391C" w:rsidRPr="00BB016C" w:rsidRDefault="003C391C" w:rsidP="003C391C">
      <w:pPr>
        <w:jc w:val="center"/>
        <w:rPr>
          <w:color w:val="000000" w:themeColor="text1"/>
          <w:lang w:eastAsia="zh-CN"/>
        </w:rPr>
      </w:pPr>
      <w:r w:rsidRPr="00BB016C">
        <w:rPr>
          <w:rFonts w:ascii="Myriad Pro" w:hAnsi="Myriad Pro"/>
          <w:b/>
          <w:bCs/>
          <w:color w:val="000000" w:themeColor="text1"/>
          <w:kern w:val="32"/>
          <w:sz w:val="22"/>
          <w:szCs w:val="22"/>
        </w:rPr>
        <w:t>Figure S</w:t>
      </w:r>
      <w:r w:rsidR="00753784" w:rsidRPr="00BB016C">
        <w:rPr>
          <w:rFonts w:ascii="Myriad Pro" w:hAnsi="Myriad Pro"/>
          <w:b/>
          <w:bCs/>
          <w:color w:val="000000" w:themeColor="text1"/>
          <w:kern w:val="32"/>
          <w:sz w:val="22"/>
          <w:szCs w:val="22"/>
        </w:rPr>
        <w:t>9</w:t>
      </w:r>
      <w:r w:rsidRPr="00BB016C">
        <w:rPr>
          <w:rFonts w:ascii="Myriad Pro" w:hAnsi="Myriad Pro"/>
          <w:b/>
          <w:bCs/>
          <w:color w:val="000000" w:themeColor="text1"/>
          <w:kern w:val="32"/>
          <w:sz w:val="22"/>
          <w:szCs w:val="22"/>
        </w:rPr>
        <w:t xml:space="preserve">. </w:t>
      </w:r>
      <w:r w:rsidRPr="00BB016C">
        <w:rPr>
          <w:color w:val="000000" w:themeColor="text1"/>
          <w:lang w:eastAsia="zh-CN"/>
        </w:rPr>
        <w:t>The azimuth-dependent receiver functions at station of XLB03.  Subfigure from (a) to (r) present the receiver functions in back azimuth from 0 to 170. Blue and red curves denote the observed and predicted results, respectively.</w:t>
      </w:r>
    </w:p>
    <w:p w14:paraId="1FFCA431" w14:textId="77777777" w:rsidR="003C391C" w:rsidRPr="00BB016C" w:rsidRDefault="003C391C" w:rsidP="003C391C">
      <w:pPr>
        <w:jc w:val="center"/>
        <w:rPr>
          <w:color w:val="000000" w:themeColor="text1"/>
        </w:rPr>
      </w:pPr>
    </w:p>
    <w:p w14:paraId="3A33AE43" w14:textId="77777777" w:rsidR="003C391C" w:rsidRPr="00BB016C" w:rsidRDefault="003C391C" w:rsidP="003C391C">
      <w:pPr>
        <w:jc w:val="center"/>
        <w:rPr>
          <w:color w:val="000000" w:themeColor="text1"/>
        </w:rPr>
      </w:pPr>
      <w:r w:rsidRPr="00BB016C">
        <w:rPr>
          <w:noProof/>
          <w:color w:val="000000" w:themeColor="text1"/>
        </w:rPr>
        <w:lastRenderedPageBreak/>
        <w:drawing>
          <wp:inline distT="0" distB="0" distL="0" distR="0" wp14:anchorId="309A2734" wp14:editId="24DEC385">
            <wp:extent cx="5943600" cy="38747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74770"/>
                    </a:xfrm>
                    <a:prstGeom prst="rect">
                      <a:avLst/>
                    </a:prstGeom>
                  </pic:spPr>
                </pic:pic>
              </a:graphicData>
            </a:graphic>
          </wp:inline>
        </w:drawing>
      </w:r>
    </w:p>
    <w:p w14:paraId="6BB11E99" w14:textId="1B98E714" w:rsidR="003C391C" w:rsidRPr="00BB016C" w:rsidRDefault="003C391C" w:rsidP="003C391C">
      <w:pPr>
        <w:jc w:val="center"/>
        <w:rPr>
          <w:color w:val="000000" w:themeColor="text1"/>
          <w:lang w:eastAsia="zh-CN"/>
        </w:rPr>
      </w:pPr>
      <w:r w:rsidRPr="00BB016C">
        <w:rPr>
          <w:rFonts w:ascii="Myriad Pro" w:hAnsi="Myriad Pro"/>
          <w:b/>
          <w:bCs/>
          <w:color w:val="000000" w:themeColor="text1"/>
          <w:kern w:val="32"/>
          <w:sz w:val="22"/>
          <w:szCs w:val="22"/>
        </w:rPr>
        <w:t>Figure S</w:t>
      </w:r>
      <w:r w:rsidR="00753784" w:rsidRPr="00BB016C">
        <w:rPr>
          <w:rFonts w:ascii="Myriad Pro" w:hAnsi="Myriad Pro"/>
          <w:b/>
          <w:bCs/>
          <w:color w:val="000000" w:themeColor="text1"/>
          <w:kern w:val="32"/>
          <w:sz w:val="22"/>
          <w:szCs w:val="22"/>
        </w:rPr>
        <w:t>10</w:t>
      </w:r>
      <w:r w:rsidRPr="00BB016C">
        <w:rPr>
          <w:rFonts w:ascii="Myriad Pro" w:hAnsi="Myriad Pro"/>
          <w:b/>
          <w:bCs/>
          <w:color w:val="000000" w:themeColor="text1"/>
          <w:kern w:val="32"/>
          <w:sz w:val="22"/>
          <w:szCs w:val="22"/>
        </w:rPr>
        <w:t xml:space="preserve">. </w:t>
      </w:r>
      <w:r w:rsidRPr="00BB016C">
        <w:rPr>
          <w:color w:val="000000" w:themeColor="text1"/>
          <w:lang w:eastAsia="zh-CN"/>
        </w:rPr>
        <w:t>The Azimuth-dependent 1D Vs models inverted by the dispersion and receiver functions which showed in figures S3-S4.  Subfigure from (a) to (r) present the Vs models in back azimuth from 0 to 170. Blue and red curves denote the initial and final model, respectively.</w:t>
      </w:r>
    </w:p>
    <w:p w14:paraId="04EFC0C2" w14:textId="77777777" w:rsidR="003C391C" w:rsidRPr="00BB016C" w:rsidRDefault="003C391C" w:rsidP="003C391C">
      <w:pPr>
        <w:jc w:val="center"/>
        <w:rPr>
          <w:color w:val="000000" w:themeColor="text1"/>
          <w:lang w:eastAsia="zh-CN"/>
        </w:rPr>
      </w:pPr>
      <w:r w:rsidRPr="00BB016C">
        <w:rPr>
          <w:noProof/>
          <w:color w:val="000000" w:themeColor="text1"/>
        </w:rPr>
        <w:lastRenderedPageBreak/>
        <w:drawing>
          <wp:inline distT="0" distB="0" distL="0" distR="0" wp14:anchorId="10FF7FB0" wp14:editId="34D24985">
            <wp:extent cx="5943600" cy="76079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07935"/>
                    </a:xfrm>
                    <a:prstGeom prst="rect">
                      <a:avLst/>
                    </a:prstGeom>
                  </pic:spPr>
                </pic:pic>
              </a:graphicData>
            </a:graphic>
          </wp:inline>
        </w:drawing>
      </w:r>
    </w:p>
    <w:p w14:paraId="52AC6B2A" w14:textId="3E38457F" w:rsidR="003C391C" w:rsidRPr="00BB016C" w:rsidRDefault="003C391C" w:rsidP="00AD1830">
      <w:pPr>
        <w:jc w:val="center"/>
        <w:rPr>
          <w:color w:val="000000" w:themeColor="text1"/>
          <w:lang w:eastAsia="zh-CN"/>
        </w:rPr>
      </w:pPr>
      <w:r w:rsidRPr="00BB016C">
        <w:rPr>
          <w:rFonts w:ascii="Myriad Pro" w:hAnsi="Myriad Pro"/>
          <w:b/>
          <w:bCs/>
          <w:color w:val="000000" w:themeColor="text1"/>
          <w:kern w:val="32"/>
          <w:sz w:val="22"/>
          <w:szCs w:val="22"/>
        </w:rPr>
        <w:t>Figure S</w:t>
      </w:r>
      <w:r w:rsidR="00753784" w:rsidRPr="00BB016C">
        <w:rPr>
          <w:rFonts w:ascii="Myriad Pro" w:hAnsi="Myriad Pro"/>
          <w:b/>
          <w:bCs/>
          <w:color w:val="000000" w:themeColor="text1"/>
          <w:kern w:val="32"/>
          <w:sz w:val="22"/>
          <w:szCs w:val="22"/>
        </w:rPr>
        <w:t>11</w:t>
      </w:r>
      <w:r w:rsidRPr="00BB016C">
        <w:rPr>
          <w:rFonts w:ascii="Myriad Pro" w:hAnsi="Myriad Pro"/>
          <w:b/>
          <w:bCs/>
          <w:color w:val="000000" w:themeColor="text1"/>
          <w:kern w:val="32"/>
          <w:sz w:val="22"/>
          <w:szCs w:val="22"/>
        </w:rPr>
        <w:t xml:space="preserve">. </w:t>
      </w:r>
      <w:r w:rsidRPr="00BB016C">
        <w:rPr>
          <w:color w:val="000000" w:themeColor="text1"/>
          <w:lang w:eastAsia="zh-CN"/>
        </w:rPr>
        <w:t xml:space="preserve">Examples of ADJI method for the azimuth-dependent 1D Vs models. </w:t>
      </w:r>
      <w:bookmarkStart w:id="3" w:name="_Hlk99220388"/>
      <w:r w:rsidRPr="00BB016C">
        <w:rPr>
          <w:color w:val="000000" w:themeColor="text1"/>
          <w:lang w:eastAsia="zh-CN"/>
        </w:rPr>
        <w:t>RF</w:t>
      </w:r>
      <w:r w:rsidR="007A3329" w:rsidRPr="00BB016C">
        <w:rPr>
          <w:color w:val="000000" w:themeColor="text1"/>
          <w:lang w:eastAsia="zh-CN"/>
        </w:rPr>
        <w:t xml:space="preserve"> is </w:t>
      </w:r>
      <w:r w:rsidRPr="00BB016C">
        <w:rPr>
          <w:color w:val="000000" w:themeColor="text1"/>
          <w:lang w:eastAsia="zh-CN"/>
        </w:rPr>
        <w:t>receiver function; Disp</w:t>
      </w:r>
      <w:r w:rsidR="007A3329" w:rsidRPr="00BB016C">
        <w:rPr>
          <w:color w:val="000000" w:themeColor="text1"/>
          <w:lang w:eastAsia="zh-CN"/>
        </w:rPr>
        <w:t xml:space="preserve"> is </w:t>
      </w:r>
      <w:r w:rsidRPr="00BB016C">
        <w:rPr>
          <w:color w:val="000000" w:themeColor="text1"/>
          <w:lang w:eastAsia="zh-CN"/>
        </w:rPr>
        <w:t>dispersion curves.</w:t>
      </w:r>
      <w:bookmarkEnd w:id="3"/>
    </w:p>
    <w:p w14:paraId="07408A2E" w14:textId="77777777" w:rsidR="008F621B" w:rsidRPr="00BB016C" w:rsidRDefault="008F621B" w:rsidP="008F621B">
      <w:pPr>
        <w:spacing w:afterLines="50" w:after="120"/>
        <w:jc w:val="center"/>
        <w:rPr>
          <w:color w:val="000000" w:themeColor="text1"/>
          <w:szCs w:val="24"/>
        </w:rPr>
      </w:pPr>
      <w:r w:rsidRPr="00BB016C">
        <w:rPr>
          <w:noProof/>
          <w:color w:val="000000" w:themeColor="text1"/>
        </w:rPr>
        <w:lastRenderedPageBreak/>
        <w:drawing>
          <wp:inline distT="0" distB="0" distL="0" distR="0" wp14:anchorId="25342D6D" wp14:editId="5DBF691D">
            <wp:extent cx="3975100" cy="388818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7" t="3824" r="26129" b="2666"/>
                    <a:stretch/>
                  </pic:blipFill>
                  <pic:spPr bwMode="auto">
                    <a:xfrm>
                      <a:off x="0" y="0"/>
                      <a:ext cx="3975652" cy="3888728"/>
                    </a:xfrm>
                    <a:prstGeom prst="rect">
                      <a:avLst/>
                    </a:prstGeom>
                    <a:ln>
                      <a:noFill/>
                    </a:ln>
                    <a:extLst>
                      <a:ext uri="{53640926-AAD7-44D8-BBD7-CCE9431645EC}">
                        <a14:shadowObscured xmlns:a14="http://schemas.microsoft.com/office/drawing/2010/main"/>
                      </a:ext>
                    </a:extLst>
                  </pic:spPr>
                </pic:pic>
              </a:graphicData>
            </a:graphic>
          </wp:inline>
        </w:drawing>
      </w:r>
    </w:p>
    <w:p w14:paraId="5201AC19" w14:textId="63D95FC3" w:rsidR="008F621B" w:rsidRPr="00BB016C" w:rsidRDefault="008F621B" w:rsidP="008F621B">
      <w:pPr>
        <w:rPr>
          <w:rFonts w:ascii="Myriad Pro" w:hAnsi="Myriad Pro"/>
          <w:color w:val="000000" w:themeColor="text1"/>
          <w:sz w:val="22"/>
          <w:szCs w:val="22"/>
        </w:rPr>
      </w:pPr>
      <w:r w:rsidRPr="00BB016C">
        <w:rPr>
          <w:bCs/>
          <w:color w:val="000000" w:themeColor="text1"/>
        </w:rPr>
        <w:t>Figure S12. The major fault and block boundary (</w:t>
      </w:r>
      <w:r w:rsidRPr="00BB016C">
        <w:rPr>
          <w:color w:val="000000" w:themeColor="text1"/>
          <w:szCs w:val="24"/>
        </w:rPr>
        <w:t>Deng et al. 2003</w:t>
      </w:r>
      <w:r w:rsidRPr="00BB016C">
        <w:rPr>
          <w:bCs/>
          <w:color w:val="000000" w:themeColor="text1"/>
        </w:rPr>
        <w:t>) and the anticline/syncline axis (</w:t>
      </w:r>
      <w:r w:rsidRPr="00BB016C">
        <w:rPr>
          <w:color w:val="000000" w:themeColor="text1"/>
          <w:szCs w:val="24"/>
        </w:rPr>
        <w:t>Burchfiel et al., 1995</w:t>
      </w:r>
      <w:r w:rsidRPr="00BB016C">
        <w:rPr>
          <w:bCs/>
          <w:color w:val="000000" w:themeColor="text1"/>
        </w:rPr>
        <w:t>) in eastern Tibetan plateau. L1: block boundary and major faults; L2: anticline/syncline axis. L3: the northwest edge of Yangtze crystalline basement</w:t>
      </w:r>
      <w:r w:rsidRPr="00BB016C">
        <w:rPr>
          <w:rFonts w:hint="eastAsia"/>
          <w:bCs/>
          <w:color w:val="000000" w:themeColor="text1"/>
          <w:lang w:eastAsia="zh-CN"/>
        </w:rPr>
        <w:t xml:space="preserve"> determined by Guo et al. (</w:t>
      </w:r>
      <w:r w:rsidRPr="00BB016C">
        <w:rPr>
          <w:bCs/>
          <w:color w:val="000000" w:themeColor="text1"/>
        </w:rPr>
        <w:t>2015</w:t>
      </w:r>
      <w:r w:rsidRPr="00BB016C">
        <w:rPr>
          <w:rFonts w:hint="eastAsia"/>
          <w:bCs/>
          <w:color w:val="000000" w:themeColor="text1"/>
          <w:lang w:eastAsia="zh-CN"/>
        </w:rPr>
        <w:t>)</w:t>
      </w:r>
      <w:r w:rsidRPr="00BB016C">
        <w:rPr>
          <w:bCs/>
          <w:color w:val="000000" w:themeColor="text1"/>
        </w:rPr>
        <w:t>.</w:t>
      </w:r>
    </w:p>
    <w:p w14:paraId="5BB6C136" w14:textId="0C4F005F" w:rsidR="007201C2" w:rsidRPr="00BB016C" w:rsidRDefault="007201C2" w:rsidP="00AD1830">
      <w:pPr>
        <w:jc w:val="center"/>
        <w:rPr>
          <w:color w:val="000000" w:themeColor="text1"/>
          <w:lang w:eastAsia="zh-CN"/>
        </w:rPr>
      </w:pPr>
    </w:p>
    <w:p w14:paraId="159F5F44" w14:textId="0CB765AD" w:rsidR="00E62A9F" w:rsidRPr="00BB016C" w:rsidRDefault="00A84427" w:rsidP="00E62A9F">
      <w:pPr>
        <w:pStyle w:val="Text"/>
        <w:ind w:firstLineChars="0" w:firstLine="0"/>
        <w:jc w:val="center"/>
        <w:rPr>
          <w:rFonts w:eastAsia="宋体"/>
          <w:color w:val="000000" w:themeColor="text1"/>
          <w:kern w:val="2"/>
          <w:sz w:val="21"/>
          <w:szCs w:val="21"/>
          <w:lang w:eastAsia="zh-CN"/>
        </w:rPr>
      </w:pPr>
      <w:r w:rsidRPr="00BB016C">
        <w:rPr>
          <w:noProof/>
          <w:color w:val="000000" w:themeColor="text1"/>
        </w:rPr>
        <w:lastRenderedPageBreak/>
        <w:drawing>
          <wp:inline distT="0" distB="0" distL="0" distR="0" wp14:anchorId="65CF59D2" wp14:editId="7FAE43BC">
            <wp:extent cx="5486400" cy="63258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6325870"/>
                    </a:xfrm>
                    <a:prstGeom prst="rect">
                      <a:avLst/>
                    </a:prstGeom>
                  </pic:spPr>
                </pic:pic>
              </a:graphicData>
            </a:graphic>
          </wp:inline>
        </w:drawing>
      </w:r>
      <w:r w:rsidR="00604538" w:rsidRPr="00BB016C">
        <w:rPr>
          <w:rFonts w:hint="eastAsia"/>
          <w:bCs/>
          <w:color w:val="000000" w:themeColor="text1"/>
          <w:lang w:eastAsia="zh-CN"/>
        </w:rPr>
        <w:t>F</w:t>
      </w:r>
      <w:r w:rsidR="00604538" w:rsidRPr="00BB016C">
        <w:rPr>
          <w:bCs/>
          <w:color w:val="000000" w:themeColor="text1"/>
          <w:lang w:eastAsia="zh-CN"/>
        </w:rPr>
        <w:t>igure S1</w:t>
      </w:r>
      <w:r w:rsidR="008F621B" w:rsidRPr="00BB016C">
        <w:rPr>
          <w:bCs/>
          <w:color w:val="000000" w:themeColor="text1"/>
          <w:lang w:eastAsia="zh-CN"/>
        </w:rPr>
        <w:t>3</w:t>
      </w:r>
      <w:r w:rsidR="007E0B6E" w:rsidRPr="00BB016C">
        <w:rPr>
          <w:bCs/>
          <w:color w:val="000000" w:themeColor="text1"/>
          <w:lang w:eastAsia="zh-CN"/>
        </w:rPr>
        <w:t xml:space="preserve">. </w:t>
      </w:r>
      <w:r w:rsidR="00E62A9F" w:rsidRPr="00BB016C">
        <w:rPr>
          <w:rFonts w:eastAsia="宋体"/>
          <w:color w:val="000000" w:themeColor="text1"/>
          <w:kern w:val="2"/>
          <w:sz w:val="21"/>
          <w:szCs w:val="21"/>
          <w:lang w:eastAsia="zh-CN"/>
        </w:rPr>
        <w:t>Anisotropies in different depth</w:t>
      </w:r>
      <w:r w:rsidR="00E62A9F" w:rsidRPr="00BB016C">
        <w:rPr>
          <w:rFonts w:eastAsia="宋体" w:hint="eastAsia"/>
          <w:color w:val="000000" w:themeColor="text1"/>
          <w:kern w:val="2"/>
          <w:sz w:val="21"/>
          <w:szCs w:val="21"/>
          <w:lang w:eastAsia="zh-CN"/>
        </w:rPr>
        <w:t>s</w:t>
      </w:r>
      <w:r w:rsidR="00E62A9F" w:rsidRPr="00BB016C">
        <w:rPr>
          <w:rFonts w:eastAsia="宋体"/>
          <w:color w:val="000000" w:themeColor="text1"/>
          <w:kern w:val="2"/>
          <w:sz w:val="21"/>
          <w:szCs w:val="21"/>
          <w:lang w:eastAsia="zh-CN"/>
        </w:rPr>
        <w:t xml:space="preserve">. Blue bars: obtained by Bao et al. (2019); red bars: </w:t>
      </w:r>
      <w:r w:rsidR="00E62A9F" w:rsidRPr="00BB016C">
        <w:rPr>
          <w:rFonts w:eastAsia="宋体" w:hint="eastAsia"/>
          <w:color w:val="000000" w:themeColor="text1"/>
          <w:kern w:val="2"/>
          <w:sz w:val="21"/>
          <w:szCs w:val="21"/>
          <w:lang w:eastAsia="zh-CN"/>
        </w:rPr>
        <w:t xml:space="preserve">from </w:t>
      </w:r>
      <w:r w:rsidR="00E62A9F" w:rsidRPr="00BB016C">
        <w:rPr>
          <w:rFonts w:eastAsia="宋体"/>
          <w:color w:val="000000" w:themeColor="text1"/>
          <w:kern w:val="2"/>
          <w:sz w:val="21"/>
          <w:szCs w:val="21"/>
          <w:lang w:eastAsia="zh-CN"/>
        </w:rPr>
        <w:t>this work.</w:t>
      </w:r>
    </w:p>
    <w:p w14:paraId="3ABB0889" w14:textId="1E167AF6" w:rsidR="00851905" w:rsidRPr="00BB016C" w:rsidRDefault="00851905" w:rsidP="00604538">
      <w:pPr>
        <w:jc w:val="center"/>
        <w:rPr>
          <w:bCs/>
          <w:color w:val="000000" w:themeColor="text1"/>
          <w:lang w:eastAsia="zh-CN"/>
        </w:rPr>
      </w:pPr>
    </w:p>
    <w:p w14:paraId="739DDDFA" w14:textId="77777777" w:rsidR="00604538" w:rsidRPr="00BB016C" w:rsidRDefault="00604538" w:rsidP="00AD1830">
      <w:pPr>
        <w:jc w:val="center"/>
        <w:rPr>
          <w:color w:val="000000" w:themeColor="text1"/>
          <w:lang w:eastAsia="zh-CN"/>
        </w:rPr>
      </w:pPr>
    </w:p>
    <w:p w14:paraId="3E7814B1" w14:textId="442B4738" w:rsidR="007201C2" w:rsidRPr="00BB016C" w:rsidRDefault="007201C2" w:rsidP="00AD1830">
      <w:pPr>
        <w:jc w:val="center"/>
        <w:rPr>
          <w:rFonts w:ascii="Myriad Pro" w:hAnsi="Myriad Pro"/>
          <w:color w:val="000000" w:themeColor="text1"/>
          <w:sz w:val="22"/>
          <w:szCs w:val="22"/>
        </w:rPr>
      </w:pPr>
    </w:p>
    <w:p w14:paraId="3B57CFF3" w14:textId="151C8F24" w:rsidR="00E62A9F" w:rsidRPr="00BB016C" w:rsidRDefault="00A84427" w:rsidP="00E62A9F">
      <w:pPr>
        <w:spacing w:afterLines="50" w:after="120"/>
        <w:jc w:val="center"/>
        <w:rPr>
          <w:bCs/>
          <w:color w:val="000000" w:themeColor="text1"/>
          <w:szCs w:val="21"/>
        </w:rPr>
      </w:pPr>
      <w:r w:rsidRPr="00BB016C">
        <w:rPr>
          <w:rFonts w:hint="eastAsia"/>
          <w:bCs/>
          <w:noProof/>
          <w:color w:val="000000" w:themeColor="text1"/>
          <w:lang w:eastAsia="zh-CN"/>
        </w:rPr>
        <w:lastRenderedPageBreak/>
        <w:drawing>
          <wp:inline distT="0" distB="0" distL="0" distR="0" wp14:anchorId="2200BB8E" wp14:editId="7FB6DAFF">
            <wp:extent cx="5486400" cy="3985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r w:rsidR="00604538" w:rsidRPr="00BB016C">
        <w:rPr>
          <w:rFonts w:hint="eastAsia"/>
          <w:bCs/>
          <w:color w:val="000000" w:themeColor="text1"/>
          <w:lang w:eastAsia="zh-CN"/>
        </w:rPr>
        <w:t>F</w:t>
      </w:r>
      <w:r w:rsidR="00604538" w:rsidRPr="00BB016C">
        <w:rPr>
          <w:bCs/>
          <w:color w:val="000000" w:themeColor="text1"/>
          <w:lang w:eastAsia="zh-CN"/>
        </w:rPr>
        <w:t>igure S1</w:t>
      </w:r>
      <w:r w:rsidR="008F621B" w:rsidRPr="00BB016C">
        <w:rPr>
          <w:bCs/>
          <w:color w:val="000000" w:themeColor="text1"/>
          <w:lang w:eastAsia="zh-CN"/>
        </w:rPr>
        <w:t>4</w:t>
      </w:r>
      <w:r w:rsidR="001B29E1" w:rsidRPr="00BB016C">
        <w:rPr>
          <w:bCs/>
          <w:color w:val="000000" w:themeColor="text1"/>
          <w:lang w:eastAsia="zh-CN"/>
        </w:rPr>
        <w:t xml:space="preserve">. </w:t>
      </w:r>
      <w:r w:rsidR="00E62A9F" w:rsidRPr="00BB016C">
        <w:rPr>
          <w:bCs/>
          <w:color w:val="000000" w:themeColor="text1"/>
          <w:szCs w:val="21"/>
        </w:rPr>
        <w:t xml:space="preserve">The weighted average anisotropies in the depth range of 1~60 km </w:t>
      </w:r>
      <w:r w:rsidR="00E62A9F" w:rsidRPr="00BB016C">
        <w:rPr>
          <w:rFonts w:hint="eastAsia"/>
          <w:color w:val="000000" w:themeColor="text1"/>
          <w:lang w:eastAsia="zh-CN"/>
        </w:rPr>
        <w:t>based on results from</w:t>
      </w:r>
      <w:r w:rsidR="00E62A9F" w:rsidRPr="00BB016C">
        <w:rPr>
          <w:color w:val="000000" w:themeColor="text1"/>
          <w:lang w:eastAsia="zh-CN"/>
        </w:rPr>
        <w:t xml:space="preserve"> Bao et al (2019) and</w:t>
      </w:r>
      <w:r w:rsidR="00655B1B" w:rsidRPr="00BB016C">
        <w:rPr>
          <w:color w:val="000000" w:themeColor="text1"/>
          <w:lang w:eastAsia="zh-CN"/>
        </w:rPr>
        <w:t xml:space="preserve"> this work</w:t>
      </w:r>
      <w:r w:rsidR="00E62A9F" w:rsidRPr="00BB016C">
        <w:rPr>
          <w:bCs/>
          <w:color w:val="000000" w:themeColor="text1"/>
          <w:szCs w:val="21"/>
        </w:rPr>
        <w:t>. Red bards:</w:t>
      </w:r>
      <w:r w:rsidR="00655B1B" w:rsidRPr="00BB016C">
        <w:rPr>
          <w:bCs/>
          <w:color w:val="000000" w:themeColor="text1"/>
          <w:szCs w:val="21"/>
        </w:rPr>
        <w:t xml:space="preserve"> based on </w:t>
      </w:r>
      <w:r w:rsidR="00E62A9F" w:rsidRPr="00BB016C">
        <w:rPr>
          <w:bCs/>
          <w:color w:val="000000" w:themeColor="text1"/>
          <w:szCs w:val="21"/>
        </w:rPr>
        <w:t xml:space="preserve">this word; blue bars: </w:t>
      </w:r>
      <w:r w:rsidR="00655B1B" w:rsidRPr="00BB016C">
        <w:rPr>
          <w:bCs/>
          <w:color w:val="000000" w:themeColor="text1"/>
          <w:szCs w:val="21"/>
        </w:rPr>
        <w:t xml:space="preserve">based on </w:t>
      </w:r>
      <w:r w:rsidR="00E62A9F" w:rsidRPr="00BB016C">
        <w:rPr>
          <w:bCs/>
          <w:color w:val="000000" w:themeColor="text1"/>
          <w:szCs w:val="21"/>
        </w:rPr>
        <w:t xml:space="preserve">Bao et al. (2019). </w:t>
      </w:r>
      <w:bookmarkStart w:id="4" w:name="_Hlk113285934"/>
      <w:r w:rsidR="00E62A9F" w:rsidRPr="00BB016C">
        <w:rPr>
          <w:bCs/>
          <w:color w:val="000000" w:themeColor="text1"/>
          <w:szCs w:val="21"/>
        </w:rPr>
        <w:t xml:space="preserve">Histograms show the different angles between the anisotropies computed from </w:t>
      </w:r>
      <w:r w:rsidR="00655B1B" w:rsidRPr="00BB016C">
        <w:rPr>
          <w:bCs/>
          <w:color w:val="000000" w:themeColor="text1"/>
          <w:szCs w:val="21"/>
        </w:rPr>
        <w:t xml:space="preserve">the two </w:t>
      </w:r>
      <w:r w:rsidR="000F2A3B" w:rsidRPr="00BB016C">
        <w:rPr>
          <w:bCs/>
          <w:color w:val="000000" w:themeColor="text1"/>
          <w:szCs w:val="21"/>
        </w:rPr>
        <w:t>methods</w:t>
      </w:r>
      <w:r w:rsidR="00655B1B" w:rsidRPr="00BB016C">
        <w:rPr>
          <w:bCs/>
          <w:color w:val="000000" w:themeColor="text1"/>
          <w:szCs w:val="21"/>
        </w:rPr>
        <w:t>.</w:t>
      </w:r>
    </w:p>
    <w:bookmarkEnd w:id="4"/>
    <w:p w14:paraId="365749C4" w14:textId="571660FF" w:rsidR="00550657" w:rsidRPr="00BB016C" w:rsidRDefault="00550657" w:rsidP="00AD1830">
      <w:pPr>
        <w:jc w:val="center"/>
        <w:rPr>
          <w:rFonts w:ascii="Myriad Pro" w:hAnsi="Myriad Pro"/>
          <w:color w:val="000000" w:themeColor="text1"/>
          <w:sz w:val="22"/>
          <w:szCs w:val="22"/>
        </w:rPr>
      </w:pPr>
    </w:p>
    <w:p w14:paraId="1093F01B" w14:textId="77777777" w:rsidR="001871EF" w:rsidRPr="00BB016C" w:rsidRDefault="001871EF" w:rsidP="00AD1830">
      <w:pPr>
        <w:jc w:val="center"/>
        <w:rPr>
          <w:rFonts w:ascii="Myriad Pro" w:hAnsi="Myriad Pro"/>
          <w:color w:val="000000" w:themeColor="text1"/>
          <w:sz w:val="22"/>
          <w:szCs w:val="22"/>
        </w:rPr>
      </w:pPr>
    </w:p>
    <w:sectPr w:rsidR="001871EF" w:rsidRPr="00BB016C" w:rsidSect="00685886">
      <w:pgSz w:w="12240" w:h="15840"/>
      <w:pgMar w:top="1440" w:right="1800" w:bottom="1440" w:left="180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DF8ED" w14:textId="77777777" w:rsidR="00A43779" w:rsidRDefault="00A43779">
      <w:r>
        <w:separator/>
      </w:r>
    </w:p>
  </w:endnote>
  <w:endnote w:type="continuationSeparator" w:id="0">
    <w:p w14:paraId="73B498CA" w14:textId="77777777" w:rsidR="00A43779" w:rsidRDefault="00A43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panose1 w:val="020B0503030403020204"/>
    <w:charset w:val="00"/>
    <w:family w:val="swiss"/>
    <w:notTrueType/>
    <w:pitch w:val="variable"/>
    <w:sig w:usb0="20000287" w:usb1="00000001" w:usb2="00000000" w:usb3="00000000" w:csb0="0000019F" w:csb1="00000000"/>
  </w:font>
  <w:font w:name="Myriad Hebrew">
    <w:panose1 w:val="01010101010101010101"/>
    <w:charset w:val="00"/>
    <w:family w:val="modern"/>
    <w:notTrueType/>
    <w:pitch w:val="variable"/>
    <w:sig w:usb0="00000807" w:usb1="40000000" w:usb2="00000000" w:usb3="00000000" w:csb0="00000023"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E7ED" w14:textId="77777777" w:rsidR="00F125EE" w:rsidRDefault="00114193">
    <w:pPr>
      <w:pStyle w:val="aff1"/>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375A7" w14:textId="77777777" w:rsidR="00A43779" w:rsidRDefault="00A43779">
      <w:r>
        <w:separator/>
      </w:r>
    </w:p>
  </w:footnote>
  <w:footnote w:type="continuationSeparator" w:id="0">
    <w:p w14:paraId="6F6131D7" w14:textId="77777777" w:rsidR="00A43779" w:rsidRDefault="00A437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23C1C" w14:textId="77777777" w:rsidR="003A2FD8" w:rsidRPr="005001AC" w:rsidRDefault="003A2FD8" w:rsidP="005001AC">
    <w:pPr>
      <w:jc w:val="right"/>
      <w:rPr>
        <w:sz w:val="20"/>
      </w:rPr>
    </w:pPr>
  </w:p>
  <w:p w14:paraId="18F8F636"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C7753"/>
    <w:multiLevelType w:val="hybridMultilevel"/>
    <w:tmpl w:val="32B254C6"/>
    <w:lvl w:ilvl="0" w:tplc="4DB8EE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081605">
    <w:abstractNumId w:val="9"/>
  </w:num>
  <w:num w:numId="2" w16cid:durableId="500242700">
    <w:abstractNumId w:val="7"/>
  </w:num>
  <w:num w:numId="3" w16cid:durableId="850293003">
    <w:abstractNumId w:val="6"/>
  </w:num>
  <w:num w:numId="4" w16cid:durableId="858012">
    <w:abstractNumId w:val="5"/>
  </w:num>
  <w:num w:numId="5" w16cid:durableId="262108638">
    <w:abstractNumId w:val="4"/>
  </w:num>
  <w:num w:numId="6" w16cid:durableId="823815066">
    <w:abstractNumId w:val="8"/>
  </w:num>
  <w:num w:numId="7" w16cid:durableId="1823347293">
    <w:abstractNumId w:val="3"/>
  </w:num>
  <w:num w:numId="8" w16cid:durableId="1704865436">
    <w:abstractNumId w:val="2"/>
  </w:num>
  <w:num w:numId="9" w16cid:durableId="1632402763">
    <w:abstractNumId w:val="1"/>
  </w:num>
  <w:num w:numId="10" w16cid:durableId="233319078">
    <w:abstractNumId w:val="0"/>
  </w:num>
  <w:num w:numId="11" w16cid:durableId="1443110163">
    <w:abstractNumId w:val="12"/>
  </w:num>
  <w:num w:numId="12" w16cid:durableId="347752238">
    <w:abstractNumId w:val="13"/>
  </w:num>
  <w:num w:numId="13" w16cid:durableId="525289058">
    <w:abstractNumId w:val="10"/>
  </w:num>
  <w:num w:numId="14" w16cid:durableId="2206764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0F"/>
    <w:rsid w:val="00004D13"/>
    <w:rsid w:val="00015F74"/>
    <w:rsid w:val="000174C0"/>
    <w:rsid w:val="00043571"/>
    <w:rsid w:val="00053880"/>
    <w:rsid w:val="00055D33"/>
    <w:rsid w:val="00065EBD"/>
    <w:rsid w:val="000774CE"/>
    <w:rsid w:val="00083B44"/>
    <w:rsid w:val="000850DC"/>
    <w:rsid w:val="00094365"/>
    <w:rsid w:val="0009675C"/>
    <w:rsid w:val="000A0C7F"/>
    <w:rsid w:val="000A65D9"/>
    <w:rsid w:val="000B2E64"/>
    <w:rsid w:val="000C2771"/>
    <w:rsid w:val="000D1419"/>
    <w:rsid w:val="000D68BD"/>
    <w:rsid w:val="000F0DCE"/>
    <w:rsid w:val="000F2A3B"/>
    <w:rsid w:val="00111843"/>
    <w:rsid w:val="00112C5B"/>
    <w:rsid w:val="00113908"/>
    <w:rsid w:val="00114193"/>
    <w:rsid w:val="001154E6"/>
    <w:rsid w:val="00115A38"/>
    <w:rsid w:val="0011687B"/>
    <w:rsid w:val="00122579"/>
    <w:rsid w:val="00124F82"/>
    <w:rsid w:val="001278E3"/>
    <w:rsid w:val="00130743"/>
    <w:rsid w:val="00130B50"/>
    <w:rsid w:val="001317AD"/>
    <w:rsid w:val="0015200B"/>
    <w:rsid w:val="0016337A"/>
    <w:rsid w:val="00164269"/>
    <w:rsid w:val="001871EF"/>
    <w:rsid w:val="001966FD"/>
    <w:rsid w:val="00197826"/>
    <w:rsid w:val="001A1BDE"/>
    <w:rsid w:val="001B29E1"/>
    <w:rsid w:val="001C7B4E"/>
    <w:rsid w:val="001F0876"/>
    <w:rsid w:val="001F167C"/>
    <w:rsid w:val="001F5E91"/>
    <w:rsid w:val="0020183F"/>
    <w:rsid w:val="002077B9"/>
    <w:rsid w:val="00221C70"/>
    <w:rsid w:val="002251AF"/>
    <w:rsid w:val="00227D86"/>
    <w:rsid w:val="00240C21"/>
    <w:rsid w:val="00243B68"/>
    <w:rsid w:val="002442F9"/>
    <w:rsid w:val="00262D72"/>
    <w:rsid w:val="002800B6"/>
    <w:rsid w:val="002B35D4"/>
    <w:rsid w:val="002C030F"/>
    <w:rsid w:val="002F3966"/>
    <w:rsid w:val="002F5744"/>
    <w:rsid w:val="003019CC"/>
    <w:rsid w:val="0030526B"/>
    <w:rsid w:val="00313668"/>
    <w:rsid w:val="00320E2C"/>
    <w:rsid w:val="00331D75"/>
    <w:rsid w:val="00337D24"/>
    <w:rsid w:val="003536B5"/>
    <w:rsid w:val="00355362"/>
    <w:rsid w:val="00363E44"/>
    <w:rsid w:val="0036639D"/>
    <w:rsid w:val="003775E8"/>
    <w:rsid w:val="00395E86"/>
    <w:rsid w:val="003A2FD8"/>
    <w:rsid w:val="003B40E6"/>
    <w:rsid w:val="003C007A"/>
    <w:rsid w:val="003C391C"/>
    <w:rsid w:val="003D27D7"/>
    <w:rsid w:val="003D4C8A"/>
    <w:rsid w:val="003E1980"/>
    <w:rsid w:val="003F1C31"/>
    <w:rsid w:val="003F6E14"/>
    <w:rsid w:val="003F7588"/>
    <w:rsid w:val="00405336"/>
    <w:rsid w:val="00434EA8"/>
    <w:rsid w:val="004568BC"/>
    <w:rsid w:val="004571D5"/>
    <w:rsid w:val="00462F1B"/>
    <w:rsid w:val="0046356B"/>
    <w:rsid w:val="00477182"/>
    <w:rsid w:val="004779CB"/>
    <w:rsid w:val="00481118"/>
    <w:rsid w:val="004822EE"/>
    <w:rsid w:val="004B2481"/>
    <w:rsid w:val="004D2A8C"/>
    <w:rsid w:val="004E42D8"/>
    <w:rsid w:val="004E7BA2"/>
    <w:rsid w:val="004F16C1"/>
    <w:rsid w:val="004F7EDF"/>
    <w:rsid w:val="005001AC"/>
    <w:rsid w:val="00517016"/>
    <w:rsid w:val="00520C52"/>
    <w:rsid w:val="00527D71"/>
    <w:rsid w:val="00527D84"/>
    <w:rsid w:val="005314B5"/>
    <w:rsid w:val="0054432F"/>
    <w:rsid w:val="0054664B"/>
    <w:rsid w:val="00550657"/>
    <w:rsid w:val="00552C23"/>
    <w:rsid w:val="005607DD"/>
    <w:rsid w:val="00570E11"/>
    <w:rsid w:val="00572A78"/>
    <w:rsid w:val="00572DFF"/>
    <w:rsid w:val="00581338"/>
    <w:rsid w:val="005A5525"/>
    <w:rsid w:val="005A558C"/>
    <w:rsid w:val="005B186E"/>
    <w:rsid w:val="005C6651"/>
    <w:rsid w:val="005D6D71"/>
    <w:rsid w:val="005D7ADB"/>
    <w:rsid w:val="005E28F8"/>
    <w:rsid w:val="005E6513"/>
    <w:rsid w:val="00604538"/>
    <w:rsid w:val="00611F9E"/>
    <w:rsid w:val="006237D4"/>
    <w:rsid w:val="00651114"/>
    <w:rsid w:val="00655B1B"/>
    <w:rsid w:val="006622CF"/>
    <w:rsid w:val="00664A12"/>
    <w:rsid w:val="0066722B"/>
    <w:rsid w:val="00670299"/>
    <w:rsid w:val="00675BC5"/>
    <w:rsid w:val="0068469F"/>
    <w:rsid w:val="00685886"/>
    <w:rsid w:val="00691985"/>
    <w:rsid w:val="00692E8D"/>
    <w:rsid w:val="006962C1"/>
    <w:rsid w:val="006A1B64"/>
    <w:rsid w:val="006A656E"/>
    <w:rsid w:val="006A6E53"/>
    <w:rsid w:val="006B03AD"/>
    <w:rsid w:val="006B30CE"/>
    <w:rsid w:val="006F0027"/>
    <w:rsid w:val="006F602A"/>
    <w:rsid w:val="007065F5"/>
    <w:rsid w:val="00706AB0"/>
    <w:rsid w:val="007108F5"/>
    <w:rsid w:val="00713AF2"/>
    <w:rsid w:val="00713E5B"/>
    <w:rsid w:val="0071582B"/>
    <w:rsid w:val="007201C2"/>
    <w:rsid w:val="007345D1"/>
    <w:rsid w:val="0073664E"/>
    <w:rsid w:val="007402FC"/>
    <w:rsid w:val="007411A1"/>
    <w:rsid w:val="00753784"/>
    <w:rsid w:val="007563F2"/>
    <w:rsid w:val="00764008"/>
    <w:rsid w:val="007711BB"/>
    <w:rsid w:val="0077479E"/>
    <w:rsid w:val="007778DB"/>
    <w:rsid w:val="007800B0"/>
    <w:rsid w:val="007A3329"/>
    <w:rsid w:val="007C667A"/>
    <w:rsid w:val="007E0B6E"/>
    <w:rsid w:val="007E1CCF"/>
    <w:rsid w:val="00807D35"/>
    <w:rsid w:val="008115D9"/>
    <w:rsid w:val="00825950"/>
    <w:rsid w:val="008332A2"/>
    <w:rsid w:val="00837082"/>
    <w:rsid w:val="008507EE"/>
    <w:rsid w:val="00851905"/>
    <w:rsid w:val="0086732B"/>
    <w:rsid w:val="008800C3"/>
    <w:rsid w:val="00885C9B"/>
    <w:rsid w:val="008927D0"/>
    <w:rsid w:val="008A2756"/>
    <w:rsid w:val="008A3A43"/>
    <w:rsid w:val="008A64D8"/>
    <w:rsid w:val="008C17B8"/>
    <w:rsid w:val="008D5D2A"/>
    <w:rsid w:val="008E2CF1"/>
    <w:rsid w:val="008F08DC"/>
    <w:rsid w:val="008F5A8A"/>
    <w:rsid w:val="008F621B"/>
    <w:rsid w:val="00900A20"/>
    <w:rsid w:val="009055D1"/>
    <w:rsid w:val="00914B63"/>
    <w:rsid w:val="00916812"/>
    <w:rsid w:val="00922705"/>
    <w:rsid w:val="00924546"/>
    <w:rsid w:val="00926774"/>
    <w:rsid w:val="009325EF"/>
    <w:rsid w:val="00932FE5"/>
    <w:rsid w:val="009354F3"/>
    <w:rsid w:val="009447DC"/>
    <w:rsid w:val="009465FE"/>
    <w:rsid w:val="00961BA5"/>
    <w:rsid w:val="009743A9"/>
    <w:rsid w:val="00975720"/>
    <w:rsid w:val="00983849"/>
    <w:rsid w:val="009859A7"/>
    <w:rsid w:val="009A14A6"/>
    <w:rsid w:val="009A5287"/>
    <w:rsid w:val="009B2AC5"/>
    <w:rsid w:val="009B7984"/>
    <w:rsid w:val="009F1189"/>
    <w:rsid w:val="009F4BED"/>
    <w:rsid w:val="009F7D93"/>
    <w:rsid w:val="00A10972"/>
    <w:rsid w:val="00A276DF"/>
    <w:rsid w:val="00A3084A"/>
    <w:rsid w:val="00A3403B"/>
    <w:rsid w:val="00A43779"/>
    <w:rsid w:val="00A50033"/>
    <w:rsid w:val="00A51299"/>
    <w:rsid w:val="00A51A12"/>
    <w:rsid w:val="00A627D4"/>
    <w:rsid w:val="00A74DA2"/>
    <w:rsid w:val="00A84427"/>
    <w:rsid w:val="00A84A7B"/>
    <w:rsid w:val="00A92733"/>
    <w:rsid w:val="00AA76F3"/>
    <w:rsid w:val="00AB61B5"/>
    <w:rsid w:val="00AC7DA6"/>
    <w:rsid w:val="00AD0FC8"/>
    <w:rsid w:val="00AD1830"/>
    <w:rsid w:val="00AD4766"/>
    <w:rsid w:val="00AD499C"/>
    <w:rsid w:val="00AD7532"/>
    <w:rsid w:val="00AE0644"/>
    <w:rsid w:val="00B30334"/>
    <w:rsid w:val="00B3147F"/>
    <w:rsid w:val="00B36503"/>
    <w:rsid w:val="00B36869"/>
    <w:rsid w:val="00B43B31"/>
    <w:rsid w:val="00B47CFA"/>
    <w:rsid w:val="00B56142"/>
    <w:rsid w:val="00B57F00"/>
    <w:rsid w:val="00B626CB"/>
    <w:rsid w:val="00B62F3E"/>
    <w:rsid w:val="00B7560C"/>
    <w:rsid w:val="00B77E40"/>
    <w:rsid w:val="00B82C22"/>
    <w:rsid w:val="00B93DBA"/>
    <w:rsid w:val="00B9440A"/>
    <w:rsid w:val="00B952C1"/>
    <w:rsid w:val="00B968D7"/>
    <w:rsid w:val="00BA3953"/>
    <w:rsid w:val="00BB016C"/>
    <w:rsid w:val="00BB2D2A"/>
    <w:rsid w:val="00BC7537"/>
    <w:rsid w:val="00BD58CF"/>
    <w:rsid w:val="00BD739C"/>
    <w:rsid w:val="00BE3583"/>
    <w:rsid w:val="00BF1BEB"/>
    <w:rsid w:val="00BF1BF9"/>
    <w:rsid w:val="00BF501B"/>
    <w:rsid w:val="00C04CC1"/>
    <w:rsid w:val="00C071FC"/>
    <w:rsid w:val="00C1293B"/>
    <w:rsid w:val="00C21C1B"/>
    <w:rsid w:val="00C22C02"/>
    <w:rsid w:val="00C27F6F"/>
    <w:rsid w:val="00C30E83"/>
    <w:rsid w:val="00C317AA"/>
    <w:rsid w:val="00C366AE"/>
    <w:rsid w:val="00C50C6D"/>
    <w:rsid w:val="00C600D9"/>
    <w:rsid w:val="00C634D7"/>
    <w:rsid w:val="00C73E09"/>
    <w:rsid w:val="00C818C6"/>
    <w:rsid w:val="00C97D05"/>
    <w:rsid w:val="00C97D72"/>
    <w:rsid w:val="00CB14E2"/>
    <w:rsid w:val="00CC1384"/>
    <w:rsid w:val="00CC3108"/>
    <w:rsid w:val="00CD3720"/>
    <w:rsid w:val="00CE6EAA"/>
    <w:rsid w:val="00CF1848"/>
    <w:rsid w:val="00CF4FFA"/>
    <w:rsid w:val="00CF5C2F"/>
    <w:rsid w:val="00D04BCF"/>
    <w:rsid w:val="00D10134"/>
    <w:rsid w:val="00D143D9"/>
    <w:rsid w:val="00D15E1D"/>
    <w:rsid w:val="00D3416C"/>
    <w:rsid w:val="00D3574C"/>
    <w:rsid w:val="00D4372A"/>
    <w:rsid w:val="00D56ACC"/>
    <w:rsid w:val="00D60BB0"/>
    <w:rsid w:val="00D65708"/>
    <w:rsid w:val="00D74086"/>
    <w:rsid w:val="00D7551A"/>
    <w:rsid w:val="00D8159F"/>
    <w:rsid w:val="00DD0899"/>
    <w:rsid w:val="00DD1A88"/>
    <w:rsid w:val="00DD1D04"/>
    <w:rsid w:val="00DD79D7"/>
    <w:rsid w:val="00E20431"/>
    <w:rsid w:val="00E2107C"/>
    <w:rsid w:val="00E257C8"/>
    <w:rsid w:val="00E36E02"/>
    <w:rsid w:val="00E40896"/>
    <w:rsid w:val="00E40EED"/>
    <w:rsid w:val="00E435B3"/>
    <w:rsid w:val="00E43D2D"/>
    <w:rsid w:val="00E44850"/>
    <w:rsid w:val="00E449CB"/>
    <w:rsid w:val="00E44E75"/>
    <w:rsid w:val="00E46DB5"/>
    <w:rsid w:val="00E53F61"/>
    <w:rsid w:val="00E62A9F"/>
    <w:rsid w:val="00E63760"/>
    <w:rsid w:val="00E64049"/>
    <w:rsid w:val="00E735EE"/>
    <w:rsid w:val="00E965E7"/>
    <w:rsid w:val="00E9773B"/>
    <w:rsid w:val="00EB34C1"/>
    <w:rsid w:val="00EC13A3"/>
    <w:rsid w:val="00EC7C85"/>
    <w:rsid w:val="00ED69CA"/>
    <w:rsid w:val="00EE35AB"/>
    <w:rsid w:val="00EE4B43"/>
    <w:rsid w:val="00EF25A3"/>
    <w:rsid w:val="00F11517"/>
    <w:rsid w:val="00F11819"/>
    <w:rsid w:val="00F125EE"/>
    <w:rsid w:val="00F12E98"/>
    <w:rsid w:val="00F13698"/>
    <w:rsid w:val="00F22029"/>
    <w:rsid w:val="00F23E46"/>
    <w:rsid w:val="00F3515C"/>
    <w:rsid w:val="00F47BA3"/>
    <w:rsid w:val="00F56E67"/>
    <w:rsid w:val="00F630EA"/>
    <w:rsid w:val="00F6474F"/>
    <w:rsid w:val="00F7007E"/>
    <w:rsid w:val="00F73193"/>
    <w:rsid w:val="00F74F95"/>
    <w:rsid w:val="00F80705"/>
    <w:rsid w:val="00FA1481"/>
    <w:rsid w:val="00FB1AF1"/>
    <w:rsid w:val="00FB1C42"/>
    <w:rsid w:val="00FB32EC"/>
    <w:rsid w:val="00FC079D"/>
    <w:rsid w:val="00FE0FCF"/>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D9FF7"/>
  <w15:docId w15:val="{1001607C-DF1F-4715-8901-3F68C83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a1">
    <w:name w:val="Normal"/>
    <w:qFormat/>
    <w:rsid w:val="00F630EA"/>
    <w:rPr>
      <w:sz w:val="24"/>
    </w:rPr>
  </w:style>
  <w:style w:type="paragraph" w:styleId="1">
    <w:name w:val="heading 1"/>
    <w:basedOn w:val="a1"/>
    <w:next w:val="a1"/>
    <w:link w:val="10"/>
    <w:semiHidden/>
    <w:qFormat/>
    <w:rsid w:val="00B43B31"/>
    <w:pPr>
      <w:keepNext/>
      <w:spacing w:before="240" w:after="60"/>
      <w:outlineLvl w:val="0"/>
    </w:pPr>
    <w:rPr>
      <w:b/>
      <w:bCs/>
      <w:kern w:val="32"/>
      <w:szCs w:val="24"/>
    </w:rPr>
  </w:style>
  <w:style w:type="paragraph" w:styleId="21">
    <w:name w:val="heading 2"/>
    <w:basedOn w:val="a1"/>
    <w:next w:val="a1"/>
    <w:link w:val="22"/>
    <w:semiHidden/>
    <w:qFormat/>
    <w:rsid w:val="007411A1"/>
    <w:pPr>
      <w:keepNext/>
      <w:spacing w:before="240" w:after="60"/>
      <w:outlineLvl w:val="1"/>
    </w:pPr>
    <w:rPr>
      <w:rFonts w:ascii="Cambria" w:hAnsi="Cambria"/>
      <w:b/>
      <w:bCs/>
      <w:i/>
      <w:iCs/>
      <w:sz w:val="28"/>
      <w:szCs w:val="28"/>
    </w:rPr>
  </w:style>
  <w:style w:type="paragraph" w:styleId="31">
    <w:name w:val="heading 3"/>
    <w:basedOn w:val="a1"/>
    <w:next w:val="a1"/>
    <w:semiHidden/>
    <w:qFormat/>
    <w:rsid w:val="00C600D9"/>
    <w:pPr>
      <w:keepNext/>
      <w:spacing w:line="480" w:lineRule="auto"/>
      <w:outlineLvl w:val="2"/>
    </w:pPr>
    <w:rPr>
      <w:rFonts w:ascii="Times" w:eastAsia="Times" w:hAnsi="Times"/>
      <w:b/>
    </w:rPr>
  </w:style>
  <w:style w:type="paragraph" w:styleId="41">
    <w:name w:val="heading 4"/>
    <w:basedOn w:val="a1"/>
    <w:next w:val="a1"/>
    <w:semiHidden/>
    <w:qFormat/>
    <w:rsid w:val="00C600D9"/>
    <w:pPr>
      <w:keepNext/>
      <w:spacing w:line="480" w:lineRule="auto"/>
      <w:outlineLvl w:val="3"/>
    </w:pPr>
    <w:rPr>
      <w:rFonts w:ascii="Times" w:hAnsi="Times"/>
      <w:b/>
      <w:color w:val="0000FF"/>
      <w:sz w:val="44"/>
    </w:rPr>
  </w:style>
  <w:style w:type="paragraph" w:styleId="51">
    <w:name w:val="heading 5"/>
    <w:basedOn w:val="a1"/>
    <w:next w:val="a1"/>
    <w:link w:val="52"/>
    <w:semiHidden/>
    <w:qFormat/>
    <w:rsid w:val="007411A1"/>
    <w:pPr>
      <w:spacing w:before="240" w:after="60"/>
      <w:outlineLvl w:val="4"/>
    </w:pPr>
    <w:rPr>
      <w:rFonts w:ascii="Calibri" w:hAnsi="Calibri"/>
      <w:b/>
      <w:bCs/>
      <w:i/>
      <w:iCs/>
      <w:sz w:val="26"/>
      <w:szCs w:val="26"/>
    </w:rPr>
  </w:style>
  <w:style w:type="paragraph" w:styleId="6">
    <w:name w:val="heading 6"/>
    <w:basedOn w:val="a1"/>
    <w:next w:val="a1"/>
    <w:link w:val="60"/>
    <w:semiHidden/>
    <w:qFormat/>
    <w:rsid w:val="007411A1"/>
    <w:pPr>
      <w:spacing w:before="240" w:after="60"/>
      <w:outlineLvl w:val="5"/>
    </w:pPr>
    <w:rPr>
      <w:rFonts w:ascii="Calibri" w:hAnsi="Calibri"/>
      <w:b/>
      <w:bCs/>
      <w:sz w:val="22"/>
      <w:szCs w:val="22"/>
    </w:rPr>
  </w:style>
  <w:style w:type="paragraph" w:styleId="7">
    <w:name w:val="heading 7"/>
    <w:basedOn w:val="a1"/>
    <w:next w:val="a1"/>
    <w:link w:val="70"/>
    <w:semiHidden/>
    <w:qFormat/>
    <w:rsid w:val="007411A1"/>
    <w:pPr>
      <w:spacing w:before="240" w:after="60"/>
      <w:outlineLvl w:val="6"/>
    </w:pPr>
    <w:rPr>
      <w:rFonts w:ascii="Calibri" w:hAnsi="Calibri"/>
      <w:szCs w:val="24"/>
    </w:rPr>
  </w:style>
  <w:style w:type="paragraph" w:styleId="8">
    <w:name w:val="heading 8"/>
    <w:basedOn w:val="a1"/>
    <w:next w:val="a1"/>
    <w:link w:val="80"/>
    <w:semiHidden/>
    <w:qFormat/>
    <w:rsid w:val="007411A1"/>
    <w:pPr>
      <w:spacing w:before="240" w:after="60"/>
      <w:outlineLvl w:val="7"/>
    </w:pPr>
    <w:rPr>
      <w:rFonts w:ascii="Calibri" w:hAnsi="Calibri"/>
      <w:i/>
      <w:iCs/>
      <w:szCs w:val="24"/>
    </w:rPr>
  </w:style>
  <w:style w:type="paragraph" w:styleId="9">
    <w:name w:val="heading 9"/>
    <w:basedOn w:val="a1"/>
    <w:next w:val="a1"/>
    <w:link w:val="90"/>
    <w:semiHidden/>
    <w:qFormat/>
    <w:rsid w:val="007411A1"/>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page number"/>
    <w:basedOn w:val="a2"/>
    <w:semiHidden/>
    <w:rsid w:val="00477182"/>
  </w:style>
  <w:style w:type="character" w:customStyle="1" w:styleId="10">
    <w:name w:val="标题 1 字符"/>
    <w:link w:val="1"/>
    <w:semiHidden/>
    <w:rsid w:val="00FF04E3"/>
    <w:rPr>
      <w:b/>
      <w:bCs/>
      <w:kern w:val="32"/>
      <w:sz w:val="24"/>
      <w:szCs w:val="24"/>
    </w:rPr>
  </w:style>
  <w:style w:type="character" w:customStyle="1" w:styleId="22">
    <w:name w:val="标题 2 字符"/>
    <w:link w:val="21"/>
    <w:semiHidden/>
    <w:rsid w:val="00FF04E3"/>
    <w:rPr>
      <w:rFonts w:ascii="Cambria" w:hAnsi="Cambria"/>
      <w:b/>
      <w:bCs/>
      <w:i/>
      <w:iCs/>
      <w:sz w:val="28"/>
      <w:szCs w:val="28"/>
    </w:rPr>
  </w:style>
  <w:style w:type="character" w:customStyle="1" w:styleId="52">
    <w:name w:val="标题 5 字符"/>
    <w:link w:val="51"/>
    <w:semiHidden/>
    <w:rsid w:val="00FF04E3"/>
    <w:rPr>
      <w:rFonts w:ascii="Calibri" w:hAnsi="Calibri"/>
      <w:b/>
      <w:bCs/>
      <w:i/>
      <w:iCs/>
      <w:sz w:val="26"/>
      <w:szCs w:val="26"/>
    </w:rPr>
  </w:style>
  <w:style w:type="character" w:customStyle="1" w:styleId="60">
    <w:name w:val="标题 6 字符"/>
    <w:link w:val="6"/>
    <w:semiHidden/>
    <w:rsid w:val="00FF04E3"/>
    <w:rPr>
      <w:rFonts w:ascii="Calibri" w:hAnsi="Calibri"/>
      <w:b/>
      <w:bCs/>
      <w:sz w:val="22"/>
      <w:szCs w:val="22"/>
    </w:rPr>
  </w:style>
  <w:style w:type="character" w:customStyle="1" w:styleId="70">
    <w:name w:val="标题 7 字符"/>
    <w:link w:val="7"/>
    <w:semiHidden/>
    <w:rsid w:val="00FF04E3"/>
    <w:rPr>
      <w:rFonts w:ascii="Calibri" w:hAnsi="Calibri"/>
      <w:sz w:val="24"/>
      <w:szCs w:val="24"/>
    </w:rPr>
  </w:style>
  <w:style w:type="character" w:customStyle="1" w:styleId="80">
    <w:name w:val="标题 8 字符"/>
    <w:link w:val="8"/>
    <w:semiHidden/>
    <w:rsid w:val="00FF04E3"/>
    <w:rPr>
      <w:rFonts w:ascii="Calibri" w:hAnsi="Calibri"/>
      <w:i/>
      <w:iCs/>
      <w:sz w:val="24"/>
      <w:szCs w:val="24"/>
    </w:rPr>
  </w:style>
  <w:style w:type="character" w:customStyle="1" w:styleId="90">
    <w:name w:val="标题 9 字符"/>
    <w:link w:val="9"/>
    <w:semiHidden/>
    <w:rsid w:val="00FF04E3"/>
    <w:rPr>
      <w:rFonts w:ascii="Cambria" w:hAnsi="Cambria"/>
      <w:sz w:val="22"/>
      <w:szCs w:val="22"/>
    </w:rPr>
  </w:style>
  <w:style w:type="paragraph" w:customStyle="1" w:styleId="SMHeading">
    <w:name w:val="SM Heading"/>
    <w:basedOn w:val="1"/>
    <w:qFormat/>
    <w:rsid w:val="00F74F95"/>
  </w:style>
  <w:style w:type="paragraph" w:customStyle="1" w:styleId="SMSubheading">
    <w:name w:val="SM Subheading"/>
    <w:basedOn w:val="a1"/>
    <w:qFormat/>
    <w:rsid w:val="00B9440A"/>
    <w:rPr>
      <w:u w:val="words"/>
    </w:rPr>
  </w:style>
  <w:style w:type="paragraph" w:customStyle="1" w:styleId="SMText">
    <w:name w:val="SM Text"/>
    <w:basedOn w:val="a1"/>
    <w:qFormat/>
    <w:rsid w:val="00B9440A"/>
    <w:pPr>
      <w:ind w:firstLine="480"/>
    </w:pPr>
  </w:style>
  <w:style w:type="paragraph" w:customStyle="1" w:styleId="SMcaption">
    <w:name w:val="SM caption"/>
    <w:basedOn w:val="SMText"/>
    <w:qFormat/>
    <w:rsid w:val="00B9440A"/>
    <w:pPr>
      <w:ind w:firstLine="0"/>
    </w:pPr>
  </w:style>
  <w:style w:type="paragraph" w:styleId="a6">
    <w:name w:val="Balloon Text"/>
    <w:basedOn w:val="a1"/>
    <w:link w:val="a7"/>
    <w:semiHidden/>
    <w:rsid w:val="00405336"/>
    <w:rPr>
      <w:rFonts w:ascii="Tahoma" w:hAnsi="Tahoma" w:cs="Tahoma"/>
      <w:sz w:val="16"/>
      <w:szCs w:val="16"/>
    </w:rPr>
  </w:style>
  <w:style w:type="character" w:customStyle="1" w:styleId="a7">
    <w:name w:val="批注框文本 字符"/>
    <w:link w:val="a6"/>
    <w:semiHidden/>
    <w:rsid w:val="00FF04E3"/>
    <w:rPr>
      <w:rFonts w:ascii="Tahoma" w:hAnsi="Tahoma" w:cs="Tahoma"/>
      <w:sz w:val="16"/>
      <w:szCs w:val="16"/>
    </w:rPr>
  </w:style>
  <w:style w:type="paragraph" w:styleId="a8">
    <w:name w:val="Bibliography"/>
    <w:basedOn w:val="a1"/>
    <w:next w:val="a1"/>
    <w:uiPriority w:val="37"/>
    <w:semiHidden/>
    <w:rsid w:val="00405336"/>
  </w:style>
  <w:style w:type="paragraph" w:styleId="a9">
    <w:name w:val="Block Text"/>
    <w:basedOn w:val="a1"/>
    <w:semiHidden/>
    <w:rsid w:val="00405336"/>
    <w:pPr>
      <w:spacing w:after="120"/>
      <w:ind w:left="1440" w:right="1440"/>
    </w:pPr>
  </w:style>
  <w:style w:type="paragraph" w:styleId="aa">
    <w:name w:val="Body Text"/>
    <w:basedOn w:val="a1"/>
    <w:link w:val="ab"/>
    <w:semiHidden/>
    <w:rsid w:val="00405336"/>
    <w:pPr>
      <w:spacing w:after="120"/>
    </w:pPr>
  </w:style>
  <w:style w:type="character" w:customStyle="1" w:styleId="ab">
    <w:name w:val="正文文本 字符"/>
    <w:link w:val="aa"/>
    <w:semiHidden/>
    <w:rsid w:val="00FF04E3"/>
    <w:rPr>
      <w:sz w:val="24"/>
    </w:rPr>
  </w:style>
  <w:style w:type="paragraph" w:styleId="23">
    <w:name w:val="Body Text 2"/>
    <w:basedOn w:val="a1"/>
    <w:link w:val="24"/>
    <w:semiHidden/>
    <w:rsid w:val="00405336"/>
    <w:pPr>
      <w:spacing w:after="120" w:line="480" w:lineRule="auto"/>
    </w:pPr>
  </w:style>
  <w:style w:type="character" w:customStyle="1" w:styleId="24">
    <w:name w:val="正文文本 2 字符"/>
    <w:link w:val="23"/>
    <w:semiHidden/>
    <w:rsid w:val="00FF04E3"/>
    <w:rPr>
      <w:sz w:val="24"/>
    </w:rPr>
  </w:style>
  <w:style w:type="paragraph" w:styleId="32">
    <w:name w:val="Body Text 3"/>
    <w:basedOn w:val="a1"/>
    <w:link w:val="33"/>
    <w:semiHidden/>
    <w:rsid w:val="00405336"/>
    <w:pPr>
      <w:spacing w:after="120"/>
    </w:pPr>
    <w:rPr>
      <w:sz w:val="16"/>
      <w:szCs w:val="16"/>
    </w:rPr>
  </w:style>
  <w:style w:type="character" w:customStyle="1" w:styleId="33">
    <w:name w:val="正文文本 3 字符"/>
    <w:link w:val="32"/>
    <w:semiHidden/>
    <w:rsid w:val="00FF04E3"/>
    <w:rPr>
      <w:sz w:val="16"/>
      <w:szCs w:val="16"/>
    </w:rPr>
  </w:style>
  <w:style w:type="paragraph" w:styleId="ac">
    <w:name w:val="Body Text First Indent"/>
    <w:basedOn w:val="aa"/>
    <w:link w:val="ad"/>
    <w:semiHidden/>
    <w:rsid w:val="00405336"/>
    <w:pPr>
      <w:ind w:firstLine="210"/>
    </w:pPr>
  </w:style>
  <w:style w:type="character" w:customStyle="1" w:styleId="ad">
    <w:name w:val="正文文本首行缩进 字符"/>
    <w:basedOn w:val="ab"/>
    <w:link w:val="ac"/>
    <w:semiHidden/>
    <w:rsid w:val="00FF04E3"/>
    <w:rPr>
      <w:sz w:val="24"/>
    </w:rPr>
  </w:style>
  <w:style w:type="paragraph" w:styleId="ae">
    <w:name w:val="Body Text Indent"/>
    <w:basedOn w:val="a1"/>
    <w:link w:val="af"/>
    <w:semiHidden/>
    <w:rsid w:val="00405336"/>
    <w:pPr>
      <w:spacing w:after="120"/>
      <w:ind w:left="360"/>
    </w:pPr>
  </w:style>
  <w:style w:type="character" w:customStyle="1" w:styleId="af">
    <w:name w:val="正文文本缩进 字符"/>
    <w:link w:val="ae"/>
    <w:semiHidden/>
    <w:rsid w:val="00FF04E3"/>
    <w:rPr>
      <w:sz w:val="24"/>
    </w:rPr>
  </w:style>
  <w:style w:type="paragraph" w:styleId="25">
    <w:name w:val="Body Text First Indent 2"/>
    <w:basedOn w:val="ae"/>
    <w:link w:val="26"/>
    <w:semiHidden/>
    <w:rsid w:val="00405336"/>
    <w:pPr>
      <w:ind w:firstLine="210"/>
    </w:pPr>
  </w:style>
  <w:style w:type="character" w:customStyle="1" w:styleId="26">
    <w:name w:val="正文文本首行缩进 2 字符"/>
    <w:basedOn w:val="af"/>
    <w:link w:val="25"/>
    <w:semiHidden/>
    <w:rsid w:val="00FF04E3"/>
    <w:rPr>
      <w:sz w:val="24"/>
    </w:rPr>
  </w:style>
  <w:style w:type="paragraph" w:styleId="27">
    <w:name w:val="Body Text Indent 2"/>
    <w:basedOn w:val="a1"/>
    <w:link w:val="28"/>
    <w:semiHidden/>
    <w:rsid w:val="00405336"/>
    <w:pPr>
      <w:spacing w:after="120" w:line="480" w:lineRule="auto"/>
      <w:ind w:left="360"/>
    </w:pPr>
  </w:style>
  <w:style w:type="character" w:customStyle="1" w:styleId="28">
    <w:name w:val="正文文本缩进 2 字符"/>
    <w:link w:val="27"/>
    <w:semiHidden/>
    <w:rsid w:val="00FF04E3"/>
    <w:rPr>
      <w:sz w:val="24"/>
    </w:rPr>
  </w:style>
  <w:style w:type="paragraph" w:styleId="34">
    <w:name w:val="Body Text Indent 3"/>
    <w:basedOn w:val="a1"/>
    <w:link w:val="35"/>
    <w:semiHidden/>
    <w:rsid w:val="00405336"/>
    <w:pPr>
      <w:spacing w:after="120"/>
      <w:ind w:left="360"/>
    </w:pPr>
    <w:rPr>
      <w:sz w:val="16"/>
      <w:szCs w:val="16"/>
    </w:rPr>
  </w:style>
  <w:style w:type="character" w:customStyle="1" w:styleId="35">
    <w:name w:val="正文文本缩进 3 字符"/>
    <w:link w:val="34"/>
    <w:semiHidden/>
    <w:rsid w:val="00FF04E3"/>
    <w:rPr>
      <w:sz w:val="16"/>
      <w:szCs w:val="16"/>
    </w:rPr>
  </w:style>
  <w:style w:type="paragraph" w:styleId="af0">
    <w:name w:val="caption"/>
    <w:basedOn w:val="a1"/>
    <w:next w:val="a1"/>
    <w:semiHidden/>
    <w:qFormat/>
    <w:rsid w:val="00405336"/>
    <w:rPr>
      <w:b/>
      <w:bCs/>
      <w:sz w:val="20"/>
    </w:rPr>
  </w:style>
  <w:style w:type="paragraph" w:styleId="af1">
    <w:name w:val="Closing"/>
    <w:basedOn w:val="a1"/>
    <w:link w:val="af2"/>
    <w:semiHidden/>
    <w:rsid w:val="00405336"/>
    <w:pPr>
      <w:ind w:left="4320"/>
    </w:pPr>
  </w:style>
  <w:style w:type="character" w:customStyle="1" w:styleId="af2">
    <w:name w:val="结束语 字符"/>
    <w:link w:val="af1"/>
    <w:semiHidden/>
    <w:rsid w:val="00FF04E3"/>
    <w:rPr>
      <w:sz w:val="24"/>
    </w:rPr>
  </w:style>
  <w:style w:type="paragraph" w:styleId="af3">
    <w:name w:val="annotation text"/>
    <w:basedOn w:val="a1"/>
    <w:link w:val="af4"/>
    <w:semiHidden/>
    <w:rsid w:val="00405336"/>
    <w:rPr>
      <w:sz w:val="20"/>
    </w:rPr>
  </w:style>
  <w:style w:type="character" w:customStyle="1" w:styleId="af4">
    <w:name w:val="批注文字 字符"/>
    <w:basedOn w:val="a2"/>
    <w:link w:val="af3"/>
    <w:semiHidden/>
    <w:rsid w:val="00FF04E3"/>
  </w:style>
  <w:style w:type="paragraph" w:styleId="af5">
    <w:name w:val="annotation subject"/>
    <w:basedOn w:val="af3"/>
    <w:next w:val="af3"/>
    <w:link w:val="af6"/>
    <w:semiHidden/>
    <w:rsid w:val="00405336"/>
    <w:rPr>
      <w:b/>
      <w:bCs/>
    </w:rPr>
  </w:style>
  <w:style w:type="character" w:customStyle="1" w:styleId="af6">
    <w:name w:val="批注主题 字符"/>
    <w:link w:val="af5"/>
    <w:semiHidden/>
    <w:rsid w:val="00FF04E3"/>
    <w:rPr>
      <w:b/>
      <w:bCs/>
    </w:rPr>
  </w:style>
  <w:style w:type="paragraph" w:styleId="af7">
    <w:name w:val="Date"/>
    <w:basedOn w:val="a1"/>
    <w:next w:val="a1"/>
    <w:link w:val="af8"/>
    <w:semiHidden/>
    <w:rsid w:val="00405336"/>
  </w:style>
  <w:style w:type="character" w:customStyle="1" w:styleId="af8">
    <w:name w:val="日期 字符"/>
    <w:link w:val="af7"/>
    <w:semiHidden/>
    <w:rsid w:val="00FF04E3"/>
    <w:rPr>
      <w:sz w:val="24"/>
    </w:rPr>
  </w:style>
  <w:style w:type="paragraph" w:styleId="af9">
    <w:name w:val="Document Map"/>
    <w:basedOn w:val="a1"/>
    <w:link w:val="afa"/>
    <w:semiHidden/>
    <w:rsid w:val="00405336"/>
    <w:rPr>
      <w:rFonts w:ascii="Tahoma" w:hAnsi="Tahoma" w:cs="Tahoma"/>
      <w:sz w:val="16"/>
      <w:szCs w:val="16"/>
    </w:rPr>
  </w:style>
  <w:style w:type="character" w:customStyle="1" w:styleId="afa">
    <w:name w:val="文档结构图 字符"/>
    <w:link w:val="af9"/>
    <w:semiHidden/>
    <w:rsid w:val="00FF04E3"/>
    <w:rPr>
      <w:rFonts w:ascii="Tahoma" w:hAnsi="Tahoma" w:cs="Tahoma"/>
      <w:sz w:val="16"/>
      <w:szCs w:val="16"/>
    </w:rPr>
  </w:style>
  <w:style w:type="paragraph" w:styleId="afb">
    <w:name w:val="E-mail Signature"/>
    <w:basedOn w:val="a1"/>
    <w:link w:val="afc"/>
    <w:semiHidden/>
    <w:rsid w:val="00405336"/>
  </w:style>
  <w:style w:type="character" w:customStyle="1" w:styleId="afc">
    <w:name w:val="电子邮件签名 字符"/>
    <w:link w:val="afb"/>
    <w:semiHidden/>
    <w:rsid w:val="00FF04E3"/>
    <w:rPr>
      <w:sz w:val="24"/>
    </w:rPr>
  </w:style>
  <w:style w:type="paragraph" w:styleId="afd">
    <w:name w:val="endnote text"/>
    <w:basedOn w:val="a1"/>
    <w:link w:val="afe"/>
    <w:semiHidden/>
    <w:rsid w:val="00405336"/>
    <w:rPr>
      <w:sz w:val="20"/>
    </w:rPr>
  </w:style>
  <w:style w:type="character" w:customStyle="1" w:styleId="afe">
    <w:name w:val="尾注文本 字符"/>
    <w:basedOn w:val="a2"/>
    <w:link w:val="afd"/>
    <w:semiHidden/>
    <w:rsid w:val="00FF04E3"/>
  </w:style>
  <w:style w:type="paragraph" w:styleId="aff">
    <w:name w:val="envelope address"/>
    <w:basedOn w:val="a1"/>
    <w:semiHidden/>
    <w:rsid w:val="00405336"/>
    <w:pPr>
      <w:framePr w:w="7920" w:h="1980" w:hRule="exact" w:hSpace="180" w:wrap="auto" w:hAnchor="page" w:xAlign="center" w:yAlign="bottom"/>
      <w:ind w:left="2880"/>
    </w:pPr>
    <w:rPr>
      <w:rFonts w:ascii="Cambria" w:hAnsi="Cambria"/>
      <w:szCs w:val="24"/>
    </w:rPr>
  </w:style>
  <w:style w:type="paragraph" w:styleId="aff0">
    <w:name w:val="envelope return"/>
    <w:basedOn w:val="a1"/>
    <w:semiHidden/>
    <w:rsid w:val="00405336"/>
    <w:rPr>
      <w:rFonts w:ascii="Cambria" w:hAnsi="Cambria"/>
      <w:sz w:val="20"/>
    </w:rPr>
  </w:style>
  <w:style w:type="paragraph" w:styleId="aff1">
    <w:name w:val="footer"/>
    <w:basedOn w:val="a1"/>
    <w:link w:val="aff2"/>
    <w:semiHidden/>
    <w:rsid w:val="00405336"/>
    <w:pPr>
      <w:tabs>
        <w:tab w:val="center" w:pos="4680"/>
        <w:tab w:val="right" w:pos="9360"/>
      </w:tabs>
    </w:pPr>
  </w:style>
  <w:style w:type="character" w:customStyle="1" w:styleId="aff2">
    <w:name w:val="页脚 字符"/>
    <w:link w:val="aff1"/>
    <w:semiHidden/>
    <w:rsid w:val="00FF04E3"/>
    <w:rPr>
      <w:sz w:val="24"/>
    </w:rPr>
  </w:style>
  <w:style w:type="paragraph" w:styleId="aff3">
    <w:name w:val="footnote text"/>
    <w:basedOn w:val="a1"/>
    <w:link w:val="aff4"/>
    <w:semiHidden/>
    <w:rsid w:val="00405336"/>
    <w:rPr>
      <w:sz w:val="20"/>
    </w:rPr>
  </w:style>
  <w:style w:type="character" w:customStyle="1" w:styleId="aff4">
    <w:name w:val="脚注文本 字符"/>
    <w:basedOn w:val="a2"/>
    <w:link w:val="aff3"/>
    <w:semiHidden/>
    <w:rsid w:val="00FF04E3"/>
  </w:style>
  <w:style w:type="paragraph" w:styleId="aff5">
    <w:name w:val="header"/>
    <w:basedOn w:val="a1"/>
    <w:link w:val="aff6"/>
    <w:semiHidden/>
    <w:rsid w:val="00405336"/>
    <w:pPr>
      <w:tabs>
        <w:tab w:val="center" w:pos="4680"/>
        <w:tab w:val="right" w:pos="9360"/>
      </w:tabs>
    </w:pPr>
  </w:style>
  <w:style w:type="character" w:customStyle="1" w:styleId="aff6">
    <w:name w:val="页眉 字符"/>
    <w:link w:val="aff5"/>
    <w:semiHidden/>
    <w:rsid w:val="00FF04E3"/>
    <w:rPr>
      <w:sz w:val="24"/>
    </w:rPr>
  </w:style>
  <w:style w:type="paragraph" w:styleId="HTML">
    <w:name w:val="HTML Address"/>
    <w:basedOn w:val="a1"/>
    <w:link w:val="HTML0"/>
    <w:semiHidden/>
    <w:rsid w:val="00405336"/>
    <w:rPr>
      <w:i/>
      <w:iCs/>
    </w:rPr>
  </w:style>
  <w:style w:type="character" w:customStyle="1" w:styleId="HTML0">
    <w:name w:val="HTML 地址 字符"/>
    <w:link w:val="HTML"/>
    <w:semiHidden/>
    <w:rsid w:val="00FF04E3"/>
    <w:rPr>
      <w:i/>
      <w:iCs/>
      <w:sz w:val="24"/>
    </w:rPr>
  </w:style>
  <w:style w:type="paragraph" w:styleId="HTML1">
    <w:name w:val="HTML Preformatted"/>
    <w:basedOn w:val="a1"/>
    <w:link w:val="HTML2"/>
    <w:semiHidden/>
    <w:rsid w:val="00405336"/>
    <w:rPr>
      <w:rFonts w:ascii="Courier New" w:hAnsi="Courier New" w:cs="Courier New"/>
      <w:sz w:val="20"/>
    </w:rPr>
  </w:style>
  <w:style w:type="character" w:customStyle="1" w:styleId="HTML2">
    <w:name w:val="HTML 预设格式 字符"/>
    <w:link w:val="HTML1"/>
    <w:semiHidden/>
    <w:rsid w:val="00FF04E3"/>
    <w:rPr>
      <w:rFonts w:ascii="Courier New" w:hAnsi="Courier New" w:cs="Courier New"/>
    </w:rPr>
  </w:style>
  <w:style w:type="paragraph" w:styleId="11">
    <w:name w:val="index 1"/>
    <w:basedOn w:val="a1"/>
    <w:next w:val="a1"/>
    <w:autoRedefine/>
    <w:semiHidden/>
    <w:rsid w:val="00405336"/>
    <w:pPr>
      <w:ind w:left="240" w:hanging="240"/>
    </w:pPr>
  </w:style>
  <w:style w:type="paragraph" w:styleId="29">
    <w:name w:val="index 2"/>
    <w:basedOn w:val="a1"/>
    <w:next w:val="a1"/>
    <w:autoRedefine/>
    <w:semiHidden/>
    <w:rsid w:val="00405336"/>
    <w:pPr>
      <w:ind w:left="480" w:hanging="240"/>
    </w:pPr>
  </w:style>
  <w:style w:type="paragraph" w:styleId="36">
    <w:name w:val="index 3"/>
    <w:basedOn w:val="a1"/>
    <w:next w:val="a1"/>
    <w:autoRedefine/>
    <w:semiHidden/>
    <w:rsid w:val="00405336"/>
    <w:pPr>
      <w:ind w:left="720" w:hanging="240"/>
    </w:pPr>
  </w:style>
  <w:style w:type="paragraph" w:styleId="42">
    <w:name w:val="index 4"/>
    <w:basedOn w:val="a1"/>
    <w:next w:val="a1"/>
    <w:autoRedefine/>
    <w:semiHidden/>
    <w:rsid w:val="00405336"/>
    <w:pPr>
      <w:ind w:left="960" w:hanging="240"/>
    </w:pPr>
  </w:style>
  <w:style w:type="paragraph" w:styleId="53">
    <w:name w:val="index 5"/>
    <w:basedOn w:val="a1"/>
    <w:next w:val="a1"/>
    <w:autoRedefine/>
    <w:semiHidden/>
    <w:rsid w:val="00405336"/>
    <w:pPr>
      <w:ind w:left="1200" w:hanging="240"/>
    </w:pPr>
  </w:style>
  <w:style w:type="paragraph" w:styleId="61">
    <w:name w:val="index 6"/>
    <w:basedOn w:val="a1"/>
    <w:next w:val="a1"/>
    <w:autoRedefine/>
    <w:semiHidden/>
    <w:rsid w:val="00405336"/>
    <w:pPr>
      <w:ind w:left="1440" w:hanging="240"/>
    </w:pPr>
  </w:style>
  <w:style w:type="paragraph" w:styleId="71">
    <w:name w:val="index 7"/>
    <w:basedOn w:val="a1"/>
    <w:next w:val="a1"/>
    <w:autoRedefine/>
    <w:semiHidden/>
    <w:rsid w:val="00405336"/>
    <w:pPr>
      <w:ind w:left="1680" w:hanging="240"/>
    </w:pPr>
  </w:style>
  <w:style w:type="paragraph" w:styleId="81">
    <w:name w:val="index 8"/>
    <w:basedOn w:val="a1"/>
    <w:next w:val="a1"/>
    <w:autoRedefine/>
    <w:semiHidden/>
    <w:rsid w:val="00405336"/>
    <w:pPr>
      <w:ind w:left="1920" w:hanging="240"/>
    </w:pPr>
  </w:style>
  <w:style w:type="paragraph" w:styleId="91">
    <w:name w:val="index 9"/>
    <w:basedOn w:val="a1"/>
    <w:next w:val="a1"/>
    <w:autoRedefine/>
    <w:semiHidden/>
    <w:rsid w:val="00405336"/>
    <w:pPr>
      <w:ind w:left="2160" w:hanging="240"/>
    </w:pPr>
  </w:style>
  <w:style w:type="paragraph" w:styleId="aff7">
    <w:name w:val="index heading"/>
    <w:basedOn w:val="a1"/>
    <w:next w:val="11"/>
    <w:semiHidden/>
    <w:rsid w:val="00405336"/>
    <w:rPr>
      <w:rFonts w:ascii="Cambria" w:hAnsi="Cambria"/>
      <w:b/>
      <w:bCs/>
    </w:rPr>
  </w:style>
  <w:style w:type="paragraph" w:styleId="aff8">
    <w:name w:val="Intense Quote"/>
    <w:basedOn w:val="a1"/>
    <w:next w:val="a1"/>
    <w:link w:val="aff9"/>
    <w:uiPriority w:val="30"/>
    <w:semiHidden/>
    <w:qFormat/>
    <w:rsid w:val="00405336"/>
    <w:pPr>
      <w:pBdr>
        <w:bottom w:val="single" w:sz="4" w:space="4" w:color="4F81BD"/>
      </w:pBdr>
      <w:spacing w:before="200" w:after="280"/>
      <w:ind w:left="936" w:right="936"/>
    </w:pPr>
    <w:rPr>
      <w:b/>
      <w:bCs/>
      <w:i/>
      <w:iCs/>
      <w:color w:val="4F81BD"/>
    </w:rPr>
  </w:style>
  <w:style w:type="character" w:customStyle="1" w:styleId="aff9">
    <w:name w:val="明显引用 字符"/>
    <w:link w:val="aff8"/>
    <w:uiPriority w:val="30"/>
    <w:semiHidden/>
    <w:rsid w:val="00FF04E3"/>
    <w:rPr>
      <w:b/>
      <w:bCs/>
      <w:i/>
      <w:iCs/>
      <w:color w:val="4F81BD"/>
      <w:sz w:val="24"/>
    </w:rPr>
  </w:style>
  <w:style w:type="paragraph" w:styleId="affa">
    <w:name w:val="List"/>
    <w:basedOn w:val="a1"/>
    <w:semiHidden/>
    <w:rsid w:val="00405336"/>
    <w:pPr>
      <w:ind w:left="360" w:hanging="360"/>
      <w:contextualSpacing/>
    </w:pPr>
  </w:style>
  <w:style w:type="paragraph" w:styleId="2a">
    <w:name w:val="List 2"/>
    <w:basedOn w:val="a1"/>
    <w:semiHidden/>
    <w:rsid w:val="00405336"/>
    <w:pPr>
      <w:ind w:left="720" w:hanging="360"/>
      <w:contextualSpacing/>
    </w:pPr>
  </w:style>
  <w:style w:type="paragraph" w:styleId="37">
    <w:name w:val="List 3"/>
    <w:basedOn w:val="a1"/>
    <w:semiHidden/>
    <w:rsid w:val="00405336"/>
    <w:pPr>
      <w:ind w:left="1080" w:hanging="360"/>
      <w:contextualSpacing/>
    </w:pPr>
  </w:style>
  <w:style w:type="paragraph" w:styleId="43">
    <w:name w:val="List 4"/>
    <w:basedOn w:val="a1"/>
    <w:semiHidden/>
    <w:rsid w:val="00405336"/>
    <w:pPr>
      <w:ind w:left="1440" w:hanging="360"/>
      <w:contextualSpacing/>
    </w:pPr>
  </w:style>
  <w:style w:type="paragraph" w:styleId="54">
    <w:name w:val="List 5"/>
    <w:basedOn w:val="a1"/>
    <w:semiHidden/>
    <w:rsid w:val="00405336"/>
    <w:pPr>
      <w:ind w:left="1800" w:hanging="360"/>
      <w:contextualSpacing/>
    </w:pPr>
  </w:style>
  <w:style w:type="paragraph" w:styleId="a0">
    <w:name w:val="List Bullet"/>
    <w:basedOn w:val="a1"/>
    <w:semiHidden/>
    <w:rsid w:val="00405336"/>
    <w:pPr>
      <w:numPr>
        <w:numId w:val="1"/>
      </w:numPr>
      <w:contextualSpacing/>
    </w:pPr>
  </w:style>
  <w:style w:type="paragraph" w:styleId="20">
    <w:name w:val="List Bullet 2"/>
    <w:basedOn w:val="a1"/>
    <w:semiHidden/>
    <w:rsid w:val="00405336"/>
    <w:pPr>
      <w:numPr>
        <w:numId w:val="2"/>
      </w:numPr>
      <w:contextualSpacing/>
    </w:pPr>
  </w:style>
  <w:style w:type="paragraph" w:styleId="30">
    <w:name w:val="List Bullet 3"/>
    <w:basedOn w:val="a1"/>
    <w:semiHidden/>
    <w:rsid w:val="00405336"/>
    <w:pPr>
      <w:numPr>
        <w:numId w:val="3"/>
      </w:numPr>
      <w:contextualSpacing/>
    </w:pPr>
  </w:style>
  <w:style w:type="paragraph" w:styleId="40">
    <w:name w:val="List Bullet 4"/>
    <w:basedOn w:val="a1"/>
    <w:semiHidden/>
    <w:rsid w:val="00405336"/>
    <w:pPr>
      <w:numPr>
        <w:numId w:val="4"/>
      </w:numPr>
      <w:contextualSpacing/>
    </w:pPr>
  </w:style>
  <w:style w:type="paragraph" w:styleId="50">
    <w:name w:val="List Bullet 5"/>
    <w:basedOn w:val="a1"/>
    <w:semiHidden/>
    <w:rsid w:val="00405336"/>
    <w:pPr>
      <w:numPr>
        <w:numId w:val="5"/>
      </w:numPr>
      <w:contextualSpacing/>
    </w:pPr>
  </w:style>
  <w:style w:type="paragraph" w:styleId="affb">
    <w:name w:val="List Continue"/>
    <w:basedOn w:val="a1"/>
    <w:semiHidden/>
    <w:rsid w:val="00405336"/>
    <w:pPr>
      <w:spacing w:after="120"/>
      <w:ind w:left="360"/>
      <w:contextualSpacing/>
    </w:pPr>
  </w:style>
  <w:style w:type="paragraph" w:styleId="2b">
    <w:name w:val="List Continue 2"/>
    <w:basedOn w:val="a1"/>
    <w:semiHidden/>
    <w:rsid w:val="00405336"/>
    <w:pPr>
      <w:spacing w:after="120"/>
      <w:ind w:left="720"/>
      <w:contextualSpacing/>
    </w:pPr>
  </w:style>
  <w:style w:type="paragraph" w:styleId="38">
    <w:name w:val="List Continue 3"/>
    <w:basedOn w:val="a1"/>
    <w:semiHidden/>
    <w:rsid w:val="00405336"/>
    <w:pPr>
      <w:spacing w:after="120"/>
      <w:ind w:left="1080"/>
      <w:contextualSpacing/>
    </w:pPr>
  </w:style>
  <w:style w:type="paragraph" w:styleId="44">
    <w:name w:val="List Continue 4"/>
    <w:basedOn w:val="a1"/>
    <w:semiHidden/>
    <w:rsid w:val="00405336"/>
    <w:pPr>
      <w:spacing w:after="120"/>
      <w:ind w:left="1440"/>
      <w:contextualSpacing/>
    </w:pPr>
  </w:style>
  <w:style w:type="paragraph" w:styleId="55">
    <w:name w:val="List Continue 5"/>
    <w:basedOn w:val="a1"/>
    <w:semiHidden/>
    <w:rsid w:val="00405336"/>
    <w:pPr>
      <w:spacing w:after="120"/>
      <w:ind w:left="1800"/>
      <w:contextualSpacing/>
    </w:pPr>
  </w:style>
  <w:style w:type="paragraph" w:styleId="a">
    <w:name w:val="List Number"/>
    <w:basedOn w:val="a1"/>
    <w:semiHidden/>
    <w:rsid w:val="00405336"/>
    <w:pPr>
      <w:numPr>
        <w:numId w:val="6"/>
      </w:numPr>
      <w:contextualSpacing/>
    </w:pPr>
  </w:style>
  <w:style w:type="paragraph" w:styleId="2">
    <w:name w:val="List Number 2"/>
    <w:basedOn w:val="a1"/>
    <w:semiHidden/>
    <w:rsid w:val="00405336"/>
    <w:pPr>
      <w:numPr>
        <w:numId w:val="7"/>
      </w:numPr>
      <w:contextualSpacing/>
    </w:pPr>
  </w:style>
  <w:style w:type="paragraph" w:styleId="3">
    <w:name w:val="List Number 3"/>
    <w:basedOn w:val="a1"/>
    <w:semiHidden/>
    <w:rsid w:val="00405336"/>
    <w:pPr>
      <w:numPr>
        <w:numId w:val="8"/>
      </w:numPr>
      <w:contextualSpacing/>
    </w:pPr>
  </w:style>
  <w:style w:type="paragraph" w:styleId="4">
    <w:name w:val="List Number 4"/>
    <w:basedOn w:val="a1"/>
    <w:semiHidden/>
    <w:rsid w:val="00405336"/>
    <w:pPr>
      <w:numPr>
        <w:numId w:val="9"/>
      </w:numPr>
      <w:contextualSpacing/>
    </w:pPr>
  </w:style>
  <w:style w:type="paragraph" w:styleId="5">
    <w:name w:val="List Number 5"/>
    <w:basedOn w:val="a1"/>
    <w:semiHidden/>
    <w:rsid w:val="00405336"/>
    <w:pPr>
      <w:numPr>
        <w:numId w:val="10"/>
      </w:numPr>
      <w:contextualSpacing/>
    </w:pPr>
  </w:style>
  <w:style w:type="paragraph" w:styleId="affc">
    <w:name w:val="List Paragraph"/>
    <w:basedOn w:val="a1"/>
    <w:uiPriority w:val="34"/>
    <w:semiHidden/>
    <w:qFormat/>
    <w:rsid w:val="00405336"/>
    <w:pPr>
      <w:ind w:left="720"/>
    </w:pPr>
  </w:style>
  <w:style w:type="paragraph" w:styleId="affd">
    <w:name w:val="macro"/>
    <w:link w:val="affe"/>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e">
    <w:name w:val="宏文本 字符"/>
    <w:link w:val="affd"/>
    <w:semiHidden/>
    <w:rsid w:val="00FF04E3"/>
    <w:rPr>
      <w:rFonts w:ascii="Courier New" w:hAnsi="Courier New" w:cs="Courier New"/>
      <w:lang w:val="en-US" w:eastAsia="en-US" w:bidi="ar-SA"/>
    </w:rPr>
  </w:style>
  <w:style w:type="paragraph" w:styleId="afff">
    <w:name w:val="Message Header"/>
    <w:basedOn w:val="a1"/>
    <w:link w:val="afff0"/>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afff0">
    <w:name w:val="信息标题 字符"/>
    <w:link w:val="afff"/>
    <w:semiHidden/>
    <w:rsid w:val="00FF04E3"/>
    <w:rPr>
      <w:rFonts w:ascii="Cambria" w:hAnsi="Cambria"/>
      <w:sz w:val="24"/>
      <w:szCs w:val="24"/>
      <w:shd w:val="pct20" w:color="auto" w:fill="auto"/>
    </w:rPr>
  </w:style>
  <w:style w:type="paragraph" w:styleId="afff1">
    <w:name w:val="No Spacing"/>
    <w:uiPriority w:val="1"/>
    <w:semiHidden/>
    <w:qFormat/>
    <w:rsid w:val="00405336"/>
    <w:rPr>
      <w:sz w:val="24"/>
    </w:rPr>
  </w:style>
  <w:style w:type="paragraph" w:styleId="afff2">
    <w:name w:val="Normal (Web)"/>
    <w:basedOn w:val="a1"/>
    <w:uiPriority w:val="99"/>
    <w:semiHidden/>
    <w:rsid w:val="00405336"/>
    <w:rPr>
      <w:szCs w:val="24"/>
    </w:rPr>
  </w:style>
  <w:style w:type="paragraph" w:styleId="afff3">
    <w:name w:val="Normal Indent"/>
    <w:basedOn w:val="a1"/>
    <w:semiHidden/>
    <w:rsid w:val="00405336"/>
    <w:pPr>
      <w:ind w:left="720"/>
    </w:pPr>
  </w:style>
  <w:style w:type="paragraph" w:styleId="afff4">
    <w:name w:val="Note Heading"/>
    <w:basedOn w:val="a1"/>
    <w:next w:val="a1"/>
    <w:link w:val="afff5"/>
    <w:semiHidden/>
    <w:rsid w:val="00405336"/>
  </w:style>
  <w:style w:type="character" w:customStyle="1" w:styleId="afff5">
    <w:name w:val="注释标题 字符"/>
    <w:link w:val="afff4"/>
    <w:semiHidden/>
    <w:rsid w:val="00FF04E3"/>
    <w:rPr>
      <w:sz w:val="24"/>
    </w:rPr>
  </w:style>
  <w:style w:type="paragraph" w:styleId="afff6">
    <w:name w:val="Plain Text"/>
    <w:basedOn w:val="a1"/>
    <w:link w:val="afff7"/>
    <w:semiHidden/>
    <w:rsid w:val="00405336"/>
    <w:rPr>
      <w:rFonts w:ascii="Courier New" w:hAnsi="Courier New" w:cs="Courier New"/>
      <w:sz w:val="20"/>
    </w:rPr>
  </w:style>
  <w:style w:type="character" w:customStyle="1" w:styleId="afff7">
    <w:name w:val="纯文本 字符"/>
    <w:link w:val="afff6"/>
    <w:semiHidden/>
    <w:rsid w:val="00FF04E3"/>
    <w:rPr>
      <w:rFonts w:ascii="Courier New" w:hAnsi="Courier New" w:cs="Courier New"/>
    </w:rPr>
  </w:style>
  <w:style w:type="paragraph" w:styleId="afff8">
    <w:name w:val="Quote"/>
    <w:basedOn w:val="a1"/>
    <w:next w:val="a1"/>
    <w:link w:val="afff9"/>
    <w:uiPriority w:val="29"/>
    <w:semiHidden/>
    <w:qFormat/>
    <w:rsid w:val="00405336"/>
    <w:rPr>
      <w:i/>
      <w:iCs/>
      <w:color w:val="000000"/>
    </w:rPr>
  </w:style>
  <w:style w:type="character" w:customStyle="1" w:styleId="afff9">
    <w:name w:val="引用 字符"/>
    <w:link w:val="afff8"/>
    <w:uiPriority w:val="29"/>
    <w:semiHidden/>
    <w:rsid w:val="00FF04E3"/>
    <w:rPr>
      <w:i/>
      <w:iCs/>
      <w:color w:val="000000"/>
      <w:sz w:val="24"/>
    </w:rPr>
  </w:style>
  <w:style w:type="paragraph" w:styleId="afffa">
    <w:name w:val="Salutation"/>
    <w:basedOn w:val="a1"/>
    <w:next w:val="a1"/>
    <w:link w:val="afffb"/>
    <w:semiHidden/>
    <w:rsid w:val="00405336"/>
  </w:style>
  <w:style w:type="character" w:customStyle="1" w:styleId="afffb">
    <w:name w:val="称呼 字符"/>
    <w:link w:val="afffa"/>
    <w:semiHidden/>
    <w:rsid w:val="00FF04E3"/>
    <w:rPr>
      <w:sz w:val="24"/>
    </w:rPr>
  </w:style>
  <w:style w:type="paragraph" w:styleId="afffc">
    <w:name w:val="Signature"/>
    <w:basedOn w:val="a1"/>
    <w:link w:val="afffd"/>
    <w:semiHidden/>
    <w:rsid w:val="00405336"/>
    <w:pPr>
      <w:ind w:left="4320"/>
    </w:pPr>
  </w:style>
  <w:style w:type="character" w:customStyle="1" w:styleId="afffd">
    <w:name w:val="签名 字符"/>
    <w:link w:val="afffc"/>
    <w:semiHidden/>
    <w:rsid w:val="00FF04E3"/>
    <w:rPr>
      <w:sz w:val="24"/>
    </w:rPr>
  </w:style>
  <w:style w:type="paragraph" w:styleId="afffe">
    <w:name w:val="Subtitle"/>
    <w:basedOn w:val="a1"/>
    <w:next w:val="a1"/>
    <w:link w:val="affff"/>
    <w:semiHidden/>
    <w:qFormat/>
    <w:rsid w:val="00405336"/>
    <w:pPr>
      <w:spacing w:after="60"/>
      <w:jc w:val="center"/>
      <w:outlineLvl w:val="1"/>
    </w:pPr>
    <w:rPr>
      <w:rFonts w:ascii="Cambria" w:hAnsi="Cambria"/>
      <w:szCs w:val="24"/>
    </w:rPr>
  </w:style>
  <w:style w:type="character" w:customStyle="1" w:styleId="affff">
    <w:name w:val="副标题 字符"/>
    <w:link w:val="afffe"/>
    <w:semiHidden/>
    <w:rsid w:val="00FF04E3"/>
    <w:rPr>
      <w:rFonts w:ascii="Cambria" w:hAnsi="Cambria"/>
      <w:sz w:val="24"/>
      <w:szCs w:val="24"/>
    </w:rPr>
  </w:style>
  <w:style w:type="paragraph" w:styleId="affff0">
    <w:name w:val="table of authorities"/>
    <w:basedOn w:val="a1"/>
    <w:next w:val="a1"/>
    <w:semiHidden/>
    <w:rsid w:val="00405336"/>
    <w:pPr>
      <w:ind w:left="240" w:hanging="240"/>
    </w:pPr>
  </w:style>
  <w:style w:type="paragraph" w:styleId="affff1">
    <w:name w:val="table of figures"/>
    <w:basedOn w:val="a1"/>
    <w:next w:val="a1"/>
    <w:semiHidden/>
    <w:rsid w:val="00405336"/>
  </w:style>
  <w:style w:type="paragraph" w:styleId="affff2">
    <w:name w:val="Title"/>
    <w:basedOn w:val="a1"/>
    <w:next w:val="a1"/>
    <w:link w:val="affff3"/>
    <w:semiHidden/>
    <w:qFormat/>
    <w:rsid w:val="00405336"/>
    <w:pPr>
      <w:spacing w:before="240" w:after="60"/>
      <w:jc w:val="center"/>
      <w:outlineLvl w:val="0"/>
    </w:pPr>
    <w:rPr>
      <w:rFonts w:ascii="Cambria" w:hAnsi="Cambria"/>
      <w:b/>
      <w:bCs/>
      <w:kern w:val="28"/>
      <w:sz w:val="32"/>
      <w:szCs w:val="32"/>
    </w:rPr>
  </w:style>
  <w:style w:type="character" w:customStyle="1" w:styleId="affff3">
    <w:name w:val="标题 字符"/>
    <w:link w:val="affff2"/>
    <w:semiHidden/>
    <w:rsid w:val="00FF04E3"/>
    <w:rPr>
      <w:rFonts w:ascii="Cambria" w:hAnsi="Cambria"/>
      <w:b/>
      <w:bCs/>
      <w:kern w:val="28"/>
      <w:sz w:val="32"/>
      <w:szCs w:val="32"/>
    </w:rPr>
  </w:style>
  <w:style w:type="paragraph" w:styleId="affff4">
    <w:name w:val="toa heading"/>
    <w:basedOn w:val="a1"/>
    <w:next w:val="a1"/>
    <w:semiHidden/>
    <w:rsid w:val="00405336"/>
    <w:pPr>
      <w:spacing w:before="120"/>
    </w:pPr>
    <w:rPr>
      <w:rFonts w:ascii="Cambria" w:hAnsi="Cambria"/>
      <w:b/>
      <w:bCs/>
      <w:szCs w:val="24"/>
    </w:rPr>
  </w:style>
  <w:style w:type="paragraph" w:styleId="TOC1">
    <w:name w:val="toc 1"/>
    <w:basedOn w:val="a1"/>
    <w:next w:val="a1"/>
    <w:autoRedefine/>
    <w:semiHidden/>
    <w:rsid w:val="00405336"/>
  </w:style>
  <w:style w:type="paragraph" w:styleId="TOC2">
    <w:name w:val="toc 2"/>
    <w:basedOn w:val="a1"/>
    <w:next w:val="a1"/>
    <w:autoRedefine/>
    <w:semiHidden/>
    <w:rsid w:val="00405336"/>
    <w:pPr>
      <w:ind w:left="240"/>
    </w:pPr>
  </w:style>
  <w:style w:type="paragraph" w:styleId="TOC3">
    <w:name w:val="toc 3"/>
    <w:basedOn w:val="a1"/>
    <w:next w:val="a1"/>
    <w:autoRedefine/>
    <w:semiHidden/>
    <w:rsid w:val="00405336"/>
    <w:pPr>
      <w:ind w:left="480"/>
    </w:pPr>
  </w:style>
  <w:style w:type="paragraph" w:styleId="TOC4">
    <w:name w:val="toc 4"/>
    <w:basedOn w:val="a1"/>
    <w:next w:val="a1"/>
    <w:autoRedefine/>
    <w:semiHidden/>
    <w:rsid w:val="00405336"/>
    <w:pPr>
      <w:ind w:left="720"/>
    </w:pPr>
  </w:style>
  <w:style w:type="paragraph" w:styleId="TOC5">
    <w:name w:val="toc 5"/>
    <w:basedOn w:val="a1"/>
    <w:next w:val="a1"/>
    <w:autoRedefine/>
    <w:semiHidden/>
    <w:rsid w:val="00405336"/>
    <w:pPr>
      <w:ind w:left="960"/>
    </w:pPr>
  </w:style>
  <w:style w:type="paragraph" w:styleId="TOC6">
    <w:name w:val="toc 6"/>
    <w:basedOn w:val="a1"/>
    <w:next w:val="a1"/>
    <w:autoRedefine/>
    <w:semiHidden/>
    <w:rsid w:val="00405336"/>
    <w:pPr>
      <w:ind w:left="1200"/>
    </w:pPr>
  </w:style>
  <w:style w:type="paragraph" w:styleId="TOC7">
    <w:name w:val="toc 7"/>
    <w:basedOn w:val="a1"/>
    <w:next w:val="a1"/>
    <w:autoRedefine/>
    <w:semiHidden/>
    <w:rsid w:val="00405336"/>
    <w:pPr>
      <w:ind w:left="1440"/>
    </w:pPr>
  </w:style>
  <w:style w:type="paragraph" w:styleId="TOC8">
    <w:name w:val="toc 8"/>
    <w:basedOn w:val="a1"/>
    <w:next w:val="a1"/>
    <w:autoRedefine/>
    <w:semiHidden/>
    <w:rsid w:val="00405336"/>
    <w:pPr>
      <w:ind w:left="1680"/>
    </w:pPr>
  </w:style>
  <w:style w:type="paragraph" w:styleId="TOC9">
    <w:name w:val="toc 9"/>
    <w:basedOn w:val="a1"/>
    <w:next w:val="a1"/>
    <w:autoRedefine/>
    <w:semiHidden/>
    <w:rsid w:val="00405336"/>
    <w:pPr>
      <w:ind w:left="1920"/>
    </w:pPr>
  </w:style>
  <w:style w:type="paragraph" w:styleId="TOC">
    <w:name w:val="TOC Heading"/>
    <w:basedOn w:val="1"/>
    <w:next w:val="a1"/>
    <w:uiPriority w:val="39"/>
    <w:semiHidden/>
    <w:unhideWhenUsed/>
    <w:qFormat/>
    <w:rsid w:val="00405336"/>
    <w:pPr>
      <w:outlineLvl w:val="9"/>
    </w:pPr>
    <w:rPr>
      <w:rFonts w:ascii="Cambria" w:hAnsi="Cambria"/>
      <w:sz w:val="32"/>
      <w:szCs w:val="32"/>
    </w:rPr>
  </w:style>
  <w:style w:type="character" w:styleId="affff5">
    <w:name w:val="Hyperlink"/>
    <w:semiHidden/>
    <w:rsid w:val="007402FC"/>
    <w:rPr>
      <w:color w:val="0000FF"/>
      <w:u w:val="single"/>
    </w:rPr>
  </w:style>
  <w:style w:type="paragraph" w:customStyle="1" w:styleId="body-copy-normal">
    <w:name w:val="body-copy-normal"/>
    <w:basedOn w:val="a1"/>
    <w:rsid w:val="00FF3503"/>
    <w:pPr>
      <w:spacing w:before="100" w:beforeAutospacing="1" w:after="100" w:afterAutospacing="1"/>
    </w:pPr>
    <w:rPr>
      <w:szCs w:val="24"/>
    </w:rPr>
  </w:style>
  <w:style w:type="paragraph" w:customStyle="1" w:styleId="body-copy-ndent">
    <w:name w:val="body-copy-ndent"/>
    <w:basedOn w:val="a1"/>
    <w:rsid w:val="00FF3503"/>
    <w:pPr>
      <w:spacing w:before="100" w:beforeAutospacing="1" w:after="100" w:afterAutospacing="1"/>
    </w:pPr>
    <w:rPr>
      <w:szCs w:val="24"/>
    </w:rPr>
  </w:style>
  <w:style w:type="character" w:styleId="affff6">
    <w:name w:val="Strong"/>
    <w:uiPriority w:val="22"/>
    <w:qFormat/>
    <w:rsid w:val="00FF3503"/>
    <w:rPr>
      <w:b/>
      <w:bCs/>
    </w:rPr>
  </w:style>
  <w:style w:type="character" w:styleId="affff7">
    <w:name w:val="annotation reference"/>
    <w:semiHidden/>
    <w:rsid w:val="002800B6"/>
    <w:rPr>
      <w:sz w:val="16"/>
      <w:szCs w:val="16"/>
    </w:rPr>
  </w:style>
  <w:style w:type="character" w:styleId="affff8">
    <w:name w:val="Unresolved Mention"/>
    <w:basedOn w:val="a2"/>
    <w:rsid w:val="00E53F61"/>
    <w:rPr>
      <w:color w:val="605E5C"/>
      <w:shd w:val="clear" w:color="auto" w:fill="E1DFDD"/>
    </w:rPr>
  </w:style>
  <w:style w:type="character" w:styleId="affff9">
    <w:name w:val="line number"/>
    <w:basedOn w:val="a2"/>
    <w:semiHidden/>
    <w:rsid w:val="00685886"/>
  </w:style>
  <w:style w:type="paragraph" w:customStyle="1" w:styleId="Text">
    <w:name w:val="Text"/>
    <w:basedOn w:val="a1"/>
    <w:qFormat/>
    <w:rsid w:val="00851905"/>
    <w:pPr>
      <w:spacing w:before="120"/>
      <w:ind w:firstLineChars="200" w:firstLine="720"/>
    </w:pPr>
    <w:rPr>
      <w:rFonts w:eastAsia="Times New Roman"/>
      <w:szCs w:val="24"/>
    </w:rPr>
  </w:style>
  <w:style w:type="table" w:styleId="affffa">
    <w:name w:val="Table Grid"/>
    <w:basedOn w:val="a3"/>
    <w:rsid w:val="007C66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 w:id="2138446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liangct@cdut.edu.c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649</Words>
  <Characters>3704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dc:description/>
  <cp:lastModifiedBy>Cao Feihuang</cp:lastModifiedBy>
  <cp:revision>2</cp:revision>
  <cp:lastPrinted>2014-09-30T16:49:00Z</cp:lastPrinted>
  <dcterms:created xsi:type="dcterms:W3CDTF">2023-07-08T06:07:00Z</dcterms:created>
  <dcterms:modified xsi:type="dcterms:W3CDTF">2023-07-08T06:07:00Z</dcterms:modified>
</cp:coreProperties>
</file>